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FAD2E" w14:textId="77777777" w:rsidR="002969BB" w:rsidRDefault="00000000">
      <w:pPr>
        <w:shd w:val="clear" w:color="auto" w:fill="FFFFFF"/>
        <w:spacing w:line="240" w:lineRule="auto"/>
        <w:jc w:val="center"/>
        <w:rPr>
          <w:sz w:val="36"/>
          <w:szCs w:val="36"/>
        </w:rPr>
      </w:pPr>
      <w:r>
        <w:rPr>
          <w:sz w:val="36"/>
          <w:szCs w:val="36"/>
        </w:rPr>
        <w:t>A Report</w:t>
      </w:r>
      <w:r>
        <w:rPr>
          <w:rFonts w:ascii="Times New Roman" w:eastAsia="Times New Roman" w:hAnsi="Times New Roman" w:cs="Times New Roman"/>
          <w:sz w:val="44"/>
          <w:szCs w:val="44"/>
        </w:rPr>
        <w:br/>
      </w:r>
      <w:r>
        <w:rPr>
          <w:sz w:val="36"/>
          <w:szCs w:val="36"/>
        </w:rPr>
        <w:t>on</w:t>
      </w:r>
    </w:p>
    <w:p w14:paraId="01F39FF2" w14:textId="77777777" w:rsidR="002969BB" w:rsidRDefault="00000000">
      <w:pPr>
        <w:shd w:val="clear" w:color="auto" w:fill="FFFFFF"/>
        <w:spacing w:line="240" w:lineRule="auto"/>
        <w:jc w:val="center"/>
        <w:rPr>
          <w:b/>
          <w:sz w:val="48"/>
          <w:szCs w:val="48"/>
        </w:rPr>
      </w:pPr>
      <w:r>
        <w:rPr>
          <w:rFonts w:ascii="Times New Roman" w:eastAsia="Times New Roman" w:hAnsi="Times New Roman" w:cs="Times New Roman"/>
          <w:sz w:val="48"/>
          <w:szCs w:val="48"/>
        </w:rPr>
        <w:br/>
      </w:r>
      <w:r>
        <w:rPr>
          <w:b/>
          <w:sz w:val="48"/>
          <w:szCs w:val="48"/>
        </w:rPr>
        <w:t>Statistical Analysis and Forecasting</w:t>
      </w:r>
      <w:r>
        <w:rPr>
          <w:rFonts w:ascii="Times New Roman" w:eastAsia="Times New Roman" w:hAnsi="Times New Roman" w:cs="Times New Roman"/>
          <w:b/>
          <w:sz w:val="48"/>
          <w:szCs w:val="48"/>
        </w:rPr>
        <w:br/>
      </w:r>
      <w:r>
        <w:rPr>
          <w:b/>
          <w:sz w:val="48"/>
          <w:szCs w:val="48"/>
        </w:rPr>
        <w:t>of Solar Energy for Study Regions in</w:t>
      </w:r>
      <w:r>
        <w:rPr>
          <w:rFonts w:ascii="Times New Roman" w:eastAsia="Times New Roman" w:hAnsi="Times New Roman" w:cs="Times New Roman"/>
          <w:b/>
          <w:sz w:val="48"/>
          <w:szCs w:val="48"/>
        </w:rPr>
        <w:br/>
      </w:r>
      <w:r>
        <w:rPr>
          <w:b/>
          <w:sz w:val="48"/>
          <w:szCs w:val="48"/>
        </w:rPr>
        <w:t>Rajasthan</w:t>
      </w:r>
    </w:p>
    <w:p w14:paraId="7A4BBF7B" w14:textId="77777777" w:rsidR="002969BB" w:rsidRDefault="00000000">
      <w:pPr>
        <w:shd w:val="clear" w:color="auto" w:fill="FFFFFF"/>
        <w:spacing w:line="240" w:lineRule="auto"/>
        <w:jc w:val="center"/>
        <w:rPr>
          <w:sz w:val="40"/>
          <w:szCs w:val="40"/>
        </w:rPr>
      </w:pPr>
      <w:r>
        <w:rPr>
          <w:rFonts w:ascii="Times New Roman" w:eastAsia="Times New Roman" w:hAnsi="Times New Roman" w:cs="Times New Roman"/>
          <w:sz w:val="48"/>
          <w:szCs w:val="48"/>
        </w:rPr>
        <w:br/>
      </w:r>
      <w:r>
        <w:rPr>
          <w:sz w:val="40"/>
          <w:szCs w:val="40"/>
        </w:rPr>
        <w:t>by</w:t>
      </w:r>
      <w:r>
        <w:rPr>
          <w:rFonts w:ascii="Times New Roman" w:eastAsia="Times New Roman" w:hAnsi="Times New Roman" w:cs="Times New Roman"/>
          <w:sz w:val="48"/>
          <w:szCs w:val="48"/>
        </w:rPr>
        <w:br/>
      </w:r>
      <w:r>
        <w:rPr>
          <w:b/>
          <w:sz w:val="40"/>
          <w:szCs w:val="40"/>
        </w:rPr>
        <w:t>RAO GROUP</w:t>
      </w:r>
    </w:p>
    <w:p w14:paraId="46FDD735" w14:textId="77777777" w:rsidR="002969BB" w:rsidRDefault="00000000">
      <w:pPr>
        <w:shd w:val="clear" w:color="auto" w:fill="FFFFFF"/>
        <w:spacing w:line="240" w:lineRule="auto"/>
        <w:jc w:val="center"/>
        <w:rPr>
          <w:sz w:val="40"/>
          <w:szCs w:val="40"/>
        </w:rPr>
      </w:pPr>
      <w:r>
        <w:rPr>
          <w:rFonts w:ascii="Times New Roman" w:eastAsia="Times New Roman" w:hAnsi="Times New Roman" w:cs="Times New Roman"/>
          <w:sz w:val="48"/>
          <w:szCs w:val="48"/>
        </w:rPr>
        <w:br/>
      </w:r>
      <w:r>
        <w:rPr>
          <w:sz w:val="34"/>
          <w:szCs w:val="34"/>
        </w:rPr>
        <w:t>of</w:t>
      </w:r>
      <w:r>
        <w:rPr>
          <w:rFonts w:ascii="Times New Roman" w:eastAsia="Times New Roman" w:hAnsi="Times New Roman" w:cs="Times New Roman"/>
          <w:sz w:val="42"/>
          <w:szCs w:val="42"/>
        </w:rPr>
        <w:br/>
      </w:r>
      <w:r>
        <w:rPr>
          <w:sz w:val="34"/>
          <w:szCs w:val="34"/>
        </w:rPr>
        <w:t>Applied Statistical Methods</w:t>
      </w:r>
    </w:p>
    <w:p w14:paraId="1335F109" w14:textId="77777777" w:rsidR="002969BB" w:rsidRDefault="002969BB">
      <w:pPr>
        <w:shd w:val="clear" w:color="auto" w:fill="FFFFFF"/>
        <w:spacing w:line="240" w:lineRule="auto"/>
        <w:jc w:val="center"/>
        <w:rPr>
          <w:sz w:val="40"/>
          <w:szCs w:val="40"/>
        </w:rPr>
      </w:pPr>
    </w:p>
    <w:p w14:paraId="176CA583" w14:textId="77777777" w:rsidR="002969BB" w:rsidRDefault="00000000">
      <w:pPr>
        <w:shd w:val="clear" w:color="auto" w:fill="FFFFFF"/>
        <w:spacing w:line="240" w:lineRule="auto"/>
        <w:jc w:val="center"/>
        <w:rPr>
          <w:sz w:val="40"/>
          <w:szCs w:val="40"/>
        </w:rPr>
      </w:pPr>
      <w:r>
        <w:rPr>
          <w:noProof/>
          <w:sz w:val="40"/>
          <w:szCs w:val="40"/>
        </w:rPr>
        <w:drawing>
          <wp:inline distT="0" distB="0" distL="0" distR="0" wp14:anchorId="2DDFB7CE" wp14:editId="7A9B2283">
            <wp:extent cx="2210108" cy="235300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2210108" cy="2353003"/>
                    </a:xfrm>
                    <a:prstGeom prst="rect">
                      <a:avLst/>
                    </a:prstGeom>
                    <a:ln/>
                  </pic:spPr>
                </pic:pic>
              </a:graphicData>
            </a:graphic>
          </wp:inline>
        </w:drawing>
      </w:r>
    </w:p>
    <w:p w14:paraId="3E1651C1" w14:textId="77777777" w:rsidR="002969BB" w:rsidRDefault="002969BB">
      <w:pPr>
        <w:shd w:val="clear" w:color="auto" w:fill="FFFFFF"/>
        <w:spacing w:line="240" w:lineRule="auto"/>
        <w:jc w:val="center"/>
        <w:rPr>
          <w:sz w:val="40"/>
          <w:szCs w:val="40"/>
        </w:rPr>
      </w:pPr>
    </w:p>
    <w:p w14:paraId="794B37AB" w14:textId="77777777" w:rsidR="002969BB" w:rsidRDefault="00000000">
      <w:pPr>
        <w:shd w:val="clear" w:color="auto" w:fill="FFFFFF"/>
        <w:spacing w:line="24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br/>
      </w:r>
      <w:r>
        <w:rPr>
          <w:sz w:val="26"/>
          <w:szCs w:val="26"/>
        </w:rPr>
        <w:t>BIRLA INSTITUTE OF TECHNOLOGY AND SCIENCE</w:t>
      </w:r>
      <w:r>
        <w:rPr>
          <w:rFonts w:ascii="Times New Roman" w:eastAsia="Times New Roman" w:hAnsi="Times New Roman" w:cs="Times New Roman"/>
          <w:sz w:val="34"/>
          <w:szCs w:val="34"/>
        </w:rPr>
        <w:br/>
      </w:r>
      <w:r>
        <w:rPr>
          <w:sz w:val="26"/>
          <w:szCs w:val="26"/>
        </w:rPr>
        <w:t>PILANI, PILANI CAMPUS</w:t>
      </w:r>
      <w:r>
        <w:rPr>
          <w:rFonts w:ascii="Times New Roman" w:eastAsia="Times New Roman" w:hAnsi="Times New Roman" w:cs="Times New Roman"/>
          <w:sz w:val="34"/>
          <w:szCs w:val="34"/>
        </w:rPr>
        <w:br/>
      </w:r>
      <w:r>
        <w:rPr>
          <w:sz w:val="26"/>
          <w:szCs w:val="26"/>
        </w:rPr>
        <w:t>November 2023</w:t>
      </w:r>
    </w:p>
    <w:p w14:paraId="55A3A42A" w14:textId="77777777" w:rsidR="002969BB" w:rsidRDefault="002969BB">
      <w:pPr>
        <w:rPr>
          <w:b/>
          <w:sz w:val="40"/>
          <w:szCs w:val="40"/>
        </w:rPr>
      </w:pPr>
    </w:p>
    <w:p w14:paraId="7E6DF97A" w14:textId="77777777" w:rsidR="00401F06" w:rsidRDefault="00401F06">
      <w:pPr>
        <w:jc w:val="both"/>
        <w:rPr>
          <w:b/>
          <w:sz w:val="32"/>
          <w:szCs w:val="32"/>
        </w:rPr>
      </w:pPr>
    </w:p>
    <w:p w14:paraId="58107BC5" w14:textId="77777777" w:rsidR="00401F06" w:rsidRDefault="00401F06">
      <w:pPr>
        <w:rPr>
          <w:b/>
          <w:sz w:val="32"/>
          <w:szCs w:val="32"/>
        </w:rPr>
      </w:pPr>
      <w:r>
        <w:rPr>
          <w:b/>
          <w:sz w:val="32"/>
          <w:szCs w:val="32"/>
        </w:rPr>
        <w:br w:type="page"/>
      </w:r>
    </w:p>
    <w:p w14:paraId="335A7703" w14:textId="5C08C8E9" w:rsidR="002969BB" w:rsidRDefault="00000000">
      <w:pPr>
        <w:jc w:val="both"/>
        <w:rPr>
          <w:b/>
          <w:sz w:val="32"/>
          <w:szCs w:val="32"/>
        </w:rPr>
      </w:pPr>
      <w:r>
        <w:rPr>
          <w:b/>
          <w:sz w:val="32"/>
          <w:szCs w:val="32"/>
        </w:rPr>
        <w:lastRenderedPageBreak/>
        <w:t>Contents</w:t>
      </w:r>
    </w:p>
    <w:p w14:paraId="30947E0B" w14:textId="77777777" w:rsidR="002969BB" w:rsidRDefault="002969BB">
      <w:pPr>
        <w:jc w:val="both"/>
        <w:rPr>
          <w:b/>
          <w:sz w:val="32"/>
          <w:szCs w:val="32"/>
        </w:rPr>
      </w:pPr>
    </w:p>
    <w:sdt>
      <w:sdtPr>
        <w:id w:val="-1576044288"/>
        <w:docPartObj>
          <w:docPartGallery w:val="Table of Contents"/>
          <w:docPartUnique/>
        </w:docPartObj>
      </w:sdtPr>
      <w:sdtEndPr>
        <w:rPr>
          <w:rFonts w:ascii="Arial" w:eastAsia="Arial" w:hAnsi="Arial" w:cs="Arial"/>
          <w:b/>
          <w:bCs/>
          <w:noProof/>
          <w:color w:val="auto"/>
          <w:sz w:val="22"/>
          <w:szCs w:val="22"/>
          <w:lang w:val="en"/>
        </w:rPr>
      </w:sdtEndPr>
      <w:sdtContent>
        <w:p w14:paraId="6071461E" w14:textId="281183CF" w:rsidR="00401F06" w:rsidRDefault="00401F06">
          <w:pPr>
            <w:pStyle w:val="TOCHeading"/>
          </w:pPr>
        </w:p>
        <w:p w14:paraId="3DC9E537" w14:textId="1AC82DCB"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52278491" w:history="1">
            <w:r w:rsidRPr="00401F06">
              <w:rPr>
                <w:rStyle w:val="Hyperlink"/>
                <w:noProof/>
              </w:rPr>
              <w:t>1. Introduction</w:t>
            </w:r>
            <w:r w:rsidRPr="00401F06">
              <w:rPr>
                <w:noProof/>
                <w:webHidden/>
              </w:rPr>
              <w:tab/>
            </w:r>
            <w:r w:rsidRPr="00401F06">
              <w:rPr>
                <w:noProof/>
                <w:webHidden/>
              </w:rPr>
              <w:fldChar w:fldCharType="begin"/>
            </w:r>
            <w:r w:rsidRPr="00401F06">
              <w:rPr>
                <w:noProof/>
                <w:webHidden/>
              </w:rPr>
              <w:instrText xml:space="preserve"> PAGEREF _Toc152278491 \h </w:instrText>
            </w:r>
            <w:r w:rsidRPr="00401F06">
              <w:rPr>
                <w:noProof/>
                <w:webHidden/>
              </w:rPr>
            </w:r>
            <w:r w:rsidRPr="00401F06">
              <w:rPr>
                <w:noProof/>
                <w:webHidden/>
              </w:rPr>
              <w:fldChar w:fldCharType="separate"/>
            </w:r>
            <w:r w:rsidR="000F3AC0">
              <w:rPr>
                <w:noProof/>
                <w:webHidden/>
              </w:rPr>
              <w:t>3</w:t>
            </w:r>
            <w:r w:rsidRPr="00401F06">
              <w:rPr>
                <w:noProof/>
                <w:webHidden/>
              </w:rPr>
              <w:fldChar w:fldCharType="end"/>
            </w:r>
          </w:hyperlink>
        </w:p>
        <w:p w14:paraId="056B3FE8" w14:textId="19A1DB9F"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2" w:history="1">
            <w:r w:rsidRPr="00401F06">
              <w:rPr>
                <w:rStyle w:val="Hyperlink"/>
                <w:noProof/>
              </w:rPr>
              <w:t>1.1 Renewable Energy Resources</w:t>
            </w:r>
            <w:r w:rsidRPr="00401F06">
              <w:rPr>
                <w:noProof/>
                <w:webHidden/>
              </w:rPr>
              <w:tab/>
            </w:r>
            <w:r w:rsidRPr="00401F06">
              <w:rPr>
                <w:noProof/>
                <w:webHidden/>
              </w:rPr>
              <w:fldChar w:fldCharType="begin"/>
            </w:r>
            <w:r w:rsidRPr="00401F06">
              <w:rPr>
                <w:noProof/>
                <w:webHidden/>
              </w:rPr>
              <w:instrText xml:space="preserve"> PAGEREF _Toc152278492 \h </w:instrText>
            </w:r>
            <w:r w:rsidRPr="00401F06">
              <w:rPr>
                <w:noProof/>
                <w:webHidden/>
              </w:rPr>
            </w:r>
            <w:r w:rsidRPr="00401F06">
              <w:rPr>
                <w:noProof/>
                <w:webHidden/>
              </w:rPr>
              <w:fldChar w:fldCharType="separate"/>
            </w:r>
            <w:r w:rsidR="000F3AC0">
              <w:rPr>
                <w:noProof/>
                <w:webHidden/>
              </w:rPr>
              <w:t>3</w:t>
            </w:r>
            <w:r w:rsidRPr="00401F06">
              <w:rPr>
                <w:noProof/>
                <w:webHidden/>
              </w:rPr>
              <w:fldChar w:fldCharType="end"/>
            </w:r>
          </w:hyperlink>
        </w:p>
        <w:p w14:paraId="7E7F6159" w14:textId="6742D2AA"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3" w:history="1">
            <w:r w:rsidRPr="00401F06">
              <w:rPr>
                <w:rStyle w:val="Hyperlink"/>
                <w:noProof/>
              </w:rPr>
              <w:t>1.2 Forecasting</w:t>
            </w:r>
            <w:r w:rsidRPr="00401F06">
              <w:rPr>
                <w:noProof/>
                <w:webHidden/>
              </w:rPr>
              <w:tab/>
            </w:r>
            <w:r w:rsidRPr="00401F06">
              <w:rPr>
                <w:noProof/>
                <w:webHidden/>
              </w:rPr>
              <w:fldChar w:fldCharType="begin"/>
            </w:r>
            <w:r w:rsidRPr="00401F06">
              <w:rPr>
                <w:noProof/>
                <w:webHidden/>
              </w:rPr>
              <w:instrText xml:space="preserve"> PAGEREF _Toc152278493 \h </w:instrText>
            </w:r>
            <w:r w:rsidRPr="00401F06">
              <w:rPr>
                <w:noProof/>
                <w:webHidden/>
              </w:rPr>
            </w:r>
            <w:r w:rsidRPr="00401F06">
              <w:rPr>
                <w:noProof/>
                <w:webHidden/>
              </w:rPr>
              <w:fldChar w:fldCharType="separate"/>
            </w:r>
            <w:r w:rsidR="000F3AC0">
              <w:rPr>
                <w:noProof/>
                <w:webHidden/>
              </w:rPr>
              <w:t>3</w:t>
            </w:r>
            <w:r w:rsidRPr="00401F06">
              <w:rPr>
                <w:noProof/>
                <w:webHidden/>
              </w:rPr>
              <w:fldChar w:fldCharType="end"/>
            </w:r>
          </w:hyperlink>
        </w:p>
        <w:p w14:paraId="77C68AC4" w14:textId="44C5047D"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4" w:history="1">
            <w:r w:rsidRPr="00401F06">
              <w:rPr>
                <w:rStyle w:val="Hyperlink"/>
                <w:noProof/>
              </w:rPr>
              <w:t>1.3 Data Collection</w:t>
            </w:r>
            <w:r w:rsidRPr="00401F06">
              <w:rPr>
                <w:noProof/>
                <w:webHidden/>
              </w:rPr>
              <w:tab/>
            </w:r>
            <w:r w:rsidRPr="00401F06">
              <w:rPr>
                <w:noProof/>
                <w:webHidden/>
              </w:rPr>
              <w:fldChar w:fldCharType="begin"/>
            </w:r>
            <w:r w:rsidRPr="00401F06">
              <w:rPr>
                <w:noProof/>
                <w:webHidden/>
              </w:rPr>
              <w:instrText xml:space="preserve"> PAGEREF _Toc152278494 \h </w:instrText>
            </w:r>
            <w:r w:rsidRPr="00401F06">
              <w:rPr>
                <w:noProof/>
                <w:webHidden/>
              </w:rPr>
            </w:r>
            <w:r w:rsidRPr="00401F06">
              <w:rPr>
                <w:noProof/>
                <w:webHidden/>
              </w:rPr>
              <w:fldChar w:fldCharType="separate"/>
            </w:r>
            <w:r w:rsidR="000F3AC0">
              <w:rPr>
                <w:noProof/>
                <w:webHidden/>
              </w:rPr>
              <w:t>3</w:t>
            </w:r>
            <w:r w:rsidRPr="00401F06">
              <w:rPr>
                <w:noProof/>
                <w:webHidden/>
              </w:rPr>
              <w:fldChar w:fldCharType="end"/>
            </w:r>
          </w:hyperlink>
        </w:p>
        <w:p w14:paraId="16C66FBA" w14:textId="129701D7"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5" w:history="1">
            <w:r w:rsidRPr="00401F06">
              <w:rPr>
                <w:rStyle w:val="Hyperlink"/>
                <w:noProof/>
              </w:rPr>
              <w:t>1.4 Terms associated with solar power</w:t>
            </w:r>
            <w:r w:rsidRPr="00401F06">
              <w:rPr>
                <w:noProof/>
                <w:webHidden/>
              </w:rPr>
              <w:tab/>
            </w:r>
            <w:r w:rsidRPr="00401F06">
              <w:rPr>
                <w:noProof/>
                <w:webHidden/>
              </w:rPr>
              <w:fldChar w:fldCharType="begin"/>
            </w:r>
            <w:r w:rsidRPr="00401F06">
              <w:rPr>
                <w:noProof/>
                <w:webHidden/>
              </w:rPr>
              <w:instrText xml:space="preserve"> PAGEREF _Toc152278495 \h </w:instrText>
            </w:r>
            <w:r w:rsidRPr="00401F06">
              <w:rPr>
                <w:noProof/>
                <w:webHidden/>
              </w:rPr>
            </w:r>
            <w:r w:rsidRPr="00401F06">
              <w:rPr>
                <w:noProof/>
                <w:webHidden/>
              </w:rPr>
              <w:fldChar w:fldCharType="separate"/>
            </w:r>
            <w:r w:rsidR="000F3AC0">
              <w:rPr>
                <w:noProof/>
                <w:webHidden/>
              </w:rPr>
              <w:t>4</w:t>
            </w:r>
            <w:r w:rsidRPr="00401F06">
              <w:rPr>
                <w:noProof/>
                <w:webHidden/>
              </w:rPr>
              <w:fldChar w:fldCharType="end"/>
            </w:r>
          </w:hyperlink>
        </w:p>
        <w:p w14:paraId="55B8E30C" w14:textId="7BB12A9F"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496" w:history="1">
            <w:r w:rsidRPr="00401F06">
              <w:rPr>
                <w:rStyle w:val="Hyperlink"/>
                <w:noProof/>
              </w:rPr>
              <w:t>2. Pre - Processing</w:t>
            </w:r>
            <w:r w:rsidRPr="00401F06">
              <w:rPr>
                <w:noProof/>
                <w:webHidden/>
              </w:rPr>
              <w:tab/>
            </w:r>
            <w:r w:rsidRPr="00401F06">
              <w:rPr>
                <w:noProof/>
                <w:webHidden/>
              </w:rPr>
              <w:fldChar w:fldCharType="begin"/>
            </w:r>
            <w:r w:rsidRPr="00401F06">
              <w:rPr>
                <w:noProof/>
                <w:webHidden/>
              </w:rPr>
              <w:instrText xml:space="preserve"> PAGEREF _Toc152278496 \h </w:instrText>
            </w:r>
            <w:r w:rsidRPr="00401F06">
              <w:rPr>
                <w:noProof/>
                <w:webHidden/>
              </w:rPr>
            </w:r>
            <w:r w:rsidRPr="00401F06">
              <w:rPr>
                <w:noProof/>
                <w:webHidden/>
              </w:rPr>
              <w:fldChar w:fldCharType="separate"/>
            </w:r>
            <w:r w:rsidR="000F3AC0">
              <w:rPr>
                <w:noProof/>
                <w:webHidden/>
              </w:rPr>
              <w:t>4</w:t>
            </w:r>
            <w:r w:rsidRPr="00401F06">
              <w:rPr>
                <w:noProof/>
                <w:webHidden/>
              </w:rPr>
              <w:fldChar w:fldCharType="end"/>
            </w:r>
          </w:hyperlink>
        </w:p>
        <w:p w14:paraId="30EB3135" w14:textId="2DAD45BD"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7" w:history="1">
            <w:r w:rsidRPr="00401F06">
              <w:rPr>
                <w:rStyle w:val="Hyperlink"/>
                <w:noProof/>
              </w:rPr>
              <w:t>2.1 Dataset</w:t>
            </w:r>
            <w:r w:rsidRPr="00401F06">
              <w:rPr>
                <w:noProof/>
                <w:webHidden/>
              </w:rPr>
              <w:tab/>
            </w:r>
            <w:r w:rsidRPr="00401F06">
              <w:rPr>
                <w:noProof/>
                <w:webHidden/>
              </w:rPr>
              <w:fldChar w:fldCharType="begin"/>
            </w:r>
            <w:r w:rsidRPr="00401F06">
              <w:rPr>
                <w:noProof/>
                <w:webHidden/>
              </w:rPr>
              <w:instrText xml:space="preserve"> PAGEREF _Toc152278497 \h </w:instrText>
            </w:r>
            <w:r w:rsidRPr="00401F06">
              <w:rPr>
                <w:noProof/>
                <w:webHidden/>
              </w:rPr>
            </w:r>
            <w:r w:rsidRPr="00401F06">
              <w:rPr>
                <w:noProof/>
                <w:webHidden/>
              </w:rPr>
              <w:fldChar w:fldCharType="separate"/>
            </w:r>
            <w:r w:rsidR="000F3AC0">
              <w:rPr>
                <w:noProof/>
                <w:webHidden/>
              </w:rPr>
              <w:t>4</w:t>
            </w:r>
            <w:r w:rsidRPr="00401F06">
              <w:rPr>
                <w:noProof/>
                <w:webHidden/>
              </w:rPr>
              <w:fldChar w:fldCharType="end"/>
            </w:r>
          </w:hyperlink>
        </w:p>
        <w:p w14:paraId="49CB7CAB" w14:textId="58B61363"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498" w:history="1">
            <w:r w:rsidRPr="00401F06">
              <w:rPr>
                <w:rStyle w:val="Hyperlink"/>
                <w:noProof/>
              </w:rPr>
              <w:t>3. Descriptive Statistics</w:t>
            </w:r>
            <w:r w:rsidRPr="00401F06">
              <w:rPr>
                <w:noProof/>
                <w:webHidden/>
              </w:rPr>
              <w:tab/>
            </w:r>
            <w:r w:rsidRPr="00401F06">
              <w:rPr>
                <w:noProof/>
                <w:webHidden/>
              </w:rPr>
              <w:fldChar w:fldCharType="begin"/>
            </w:r>
            <w:r w:rsidRPr="00401F06">
              <w:rPr>
                <w:noProof/>
                <w:webHidden/>
              </w:rPr>
              <w:instrText xml:space="preserve"> PAGEREF _Toc152278498 \h </w:instrText>
            </w:r>
            <w:r w:rsidRPr="00401F06">
              <w:rPr>
                <w:noProof/>
                <w:webHidden/>
              </w:rPr>
            </w:r>
            <w:r w:rsidRPr="00401F06">
              <w:rPr>
                <w:noProof/>
                <w:webHidden/>
              </w:rPr>
              <w:fldChar w:fldCharType="separate"/>
            </w:r>
            <w:r w:rsidR="000F3AC0">
              <w:rPr>
                <w:noProof/>
                <w:webHidden/>
              </w:rPr>
              <w:t>5</w:t>
            </w:r>
            <w:r w:rsidRPr="00401F06">
              <w:rPr>
                <w:noProof/>
                <w:webHidden/>
              </w:rPr>
              <w:fldChar w:fldCharType="end"/>
            </w:r>
          </w:hyperlink>
        </w:p>
        <w:p w14:paraId="1E7A91BA" w14:textId="52ED8EF4"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499" w:history="1">
            <w:r w:rsidRPr="00401F06">
              <w:rPr>
                <w:rStyle w:val="Hyperlink"/>
                <w:noProof/>
              </w:rPr>
              <w:t>3.1 Correlation</w:t>
            </w:r>
            <w:r w:rsidRPr="00401F06">
              <w:rPr>
                <w:noProof/>
                <w:webHidden/>
              </w:rPr>
              <w:tab/>
            </w:r>
            <w:r w:rsidRPr="00401F06">
              <w:rPr>
                <w:noProof/>
                <w:webHidden/>
              </w:rPr>
              <w:fldChar w:fldCharType="begin"/>
            </w:r>
            <w:r w:rsidRPr="00401F06">
              <w:rPr>
                <w:noProof/>
                <w:webHidden/>
              </w:rPr>
              <w:instrText xml:space="preserve"> PAGEREF _Toc152278499 \h </w:instrText>
            </w:r>
            <w:r w:rsidRPr="00401F06">
              <w:rPr>
                <w:noProof/>
                <w:webHidden/>
              </w:rPr>
            </w:r>
            <w:r w:rsidRPr="00401F06">
              <w:rPr>
                <w:noProof/>
                <w:webHidden/>
              </w:rPr>
              <w:fldChar w:fldCharType="separate"/>
            </w:r>
            <w:r w:rsidR="000F3AC0">
              <w:rPr>
                <w:noProof/>
                <w:webHidden/>
              </w:rPr>
              <w:t>5</w:t>
            </w:r>
            <w:r w:rsidRPr="00401F06">
              <w:rPr>
                <w:noProof/>
                <w:webHidden/>
              </w:rPr>
              <w:fldChar w:fldCharType="end"/>
            </w:r>
          </w:hyperlink>
        </w:p>
        <w:p w14:paraId="5F354BBC" w14:textId="40E18F19"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00" w:history="1">
            <w:r w:rsidRPr="00401F06">
              <w:rPr>
                <w:rStyle w:val="Hyperlink"/>
                <w:noProof/>
              </w:rPr>
              <w:t>3.2 Plotting the Data</w:t>
            </w:r>
            <w:r w:rsidRPr="00401F06">
              <w:rPr>
                <w:noProof/>
                <w:webHidden/>
              </w:rPr>
              <w:tab/>
            </w:r>
            <w:r w:rsidRPr="00401F06">
              <w:rPr>
                <w:noProof/>
                <w:webHidden/>
              </w:rPr>
              <w:fldChar w:fldCharType="begin"/>
            </w:r>
            <w:r w:rsidRPr="00401F06">
              <w:rPr>
                <w:noProof/>
                <w:webHidden/>
              </w:rPr>
              <w:instrText xml:space="preserve"> PAGEREF _Toc152278500 \h </w:instrText>
            </w:r>
            <w:r w:rsidRPr="00401F06">
              <w:rPr>
                <w:noProof/>
                <w:webHidden/>
              </w:rPr>
            </w:r>
            <w:r w:rsidRPr="00401F06">
              <w:rPr>
                <w:noProof/>
                <w:webHidden/>
              </w:rPr>
              <w:fldChar w:fldCharType="separate"/>
            </w:r>
            <w:r w:rsidR="000F3AC0">
              <w:rPr>
                <w:noProof/>
                <w:webHidden/>
              </w:rPr>
              <w:t>7</w:t>
            </w:r>
            <w:r w:rsidRPr="00401F06">
              <w:rPr>
                <w:noProof/>
                <w:webHidden/>
              </w:rPr>
              <w:fldChar w:fldCharType="end"/>
            </w:r>
          </w:hyperlink>
        </w:p>
        <w:p w14:paraId="1AA749DC" w14:textId="10CC9EE4"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01" w:history="1">
            <w:r w:rsidRPr="00401F06">
              <w:rPr>
                <w:rStyle w:val="Hyperlink"/>
                <w:noProof/>
              </w:rPr>
              <w:t>3.3 Distribution Fitting</w:t>
            </w:r>
            <w:r w:rsidRPr="00401F06">
              <w:rPr>
                <w:noProof/>
                <w:webHidden/>
              </w:rPr>
              <w:tab/>
            </w:r>
            <w:r w:rsidRPr="00401F06">
              <w:rPr>
                <w:noProof/>
                <w:webHidden/>
              </w:rPr>
              <w:fldChar w:fldCharType="begin"/>
            </w:r>
            <w:r w:rsidRPr="00401F06">
              <w:rPr>
                <w:noProof/>
                <w:webHidden/>
              </w:rPr>
              <w:instrText xml:space="preserve"> PAGEREF _Toc152278501 \h </w:instrText>
            </w:r>
            <w:r w:rsidRPr="00401F06">
              <w:rPr>
                <w:noProof/>
                <w:webHidden/>
              </w:rPr>
            </w:r>
            <w:r w:rsidRPr="00401F06">
              <w:rPr>
                <w:noProof/>
                <w:webHidden/>
              </w:rPr>
              <w:fldChar w:fldCharType="separate"/>
            </w:r>
            <w:r w:rsidR="000F3AC0">
              <w:rPr>
                <w:noProof/>
                <w:webHidden/>
              </w:rPr>
              <w:t>8</w:t>
            </w:r>
            <w:r w:rsidRPr="00401F06">
              <w:rPr>
                <w:noProof/>
                <w:webHidden/>
              </w:rPr>
              <w:fldChar w:fldCharType="end"/>
            </w:r>
          </w:hyperlink>
        </w:p>
        <w:p w14:paraId="7915AA0E" w14:textId="13F0EF8B"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04" w:history="1">
            <w:r w:rsidRPr="00401F06">
              <w:rPr>
                <w:rStyle w:val="Hyperlink"/>
                <w:noProof/>
              </w:rPr>
              <w:t>4. Tests for Stationarity</w:t>
            </w:r>
            <w:r w:rsidRPr="00401F06">
              <w:rPr>
                <w:noProof/>
                <w:webHidden/>
              </w:rPr>
              <w:tab/>
            </w:r>
            <w:r w:rsidRPr="00401F06">
              <w:rPr>
                <w:noProof/>
                <w:webHidden/>
              </w:rPr>
              <w:fldChar w:fldCharType="begin"/>
            </w:r>
            <w:r w:rsidRPr="00401F06">
              <w:rPr>
                <w:noProof/>
                <w:webHidden/>
              </w:rPr>
              <w:instrText xml:space="preserve"> PAGEREF _Toc152278504 \h </w:instrText>
            </w:r>
            <w:r w:rsidRPr="00401F06">
              <w:rPr>
                <w:noProof/>
                <w:webHidden/>
              </w:rPr>
            </w:r>
            <w:r w:rsidRPr="00401F06">
              <w:rPr>
                <w:noProof/>
                <w:webHidden/>
              </w:rPr>
              <w:fldChar w:fldCharType="separate"/>
            </w:r>
            <w:r w:rsidR="000F3AC0">
              <w:rPr>
                <w:noProof/>
                <w:webHidden/>
              </w:rPr>
              <w:t>10</w:t>
            </w:r>
            <w:r w:rsidRPr="00401F06">
              <w:rPr>
                <w:noProof/>
                <w:webHidden/>
              </w:rPr>
              <w:fldChar w:fldCharType="end"/>
            </w:r>
          </w:hyperlink>
        </w:p>
        <w:p w14:paraId="4F29D585" w14:textId="4D952B43"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05" w:history="1">
            <w:r w:rsidRPr="00401F06">
              <w:rPr>
                <w:rStyle w:val="Hyperlink"/>
                <w:noProof/>
              </w:rPr>
              <w:t>4.1 Augmented Dickey Fuller Test (ADF)</w:t>
            </w:r>
            <w:r w:rsidRPr="00401F06">
              <w:rPr>
                <w:noProof/>
                <w:webHidden/>
              </w:rPr>
              <w:tab/>
            </w:r>
            <w:r w:rsidRPr="00401F06">
              <w:rPr>
                <w:noProof/>
                <w:webHidden/>
              </w:rPr>
              <w:fldChar w:fldCharType="begin"/>
            </w:r>
            <w:r w:rsidRPr="00401F06">
              <w:rPr>
                <w:noProof/>
                <w:webHidden/>
              </w:rPr>
              <w:instrText xml:space="preserve"> PAGEREF _Toc152278505 \h </w:instrText>
            </w:r>
            <w:r w:rsidRPr="00401F06">
              <w:rPr>
                <w:noProof/>
                <w:webHidden/>
              </w:rPr>
            </w:r>
            <w:r w:rsidRPr="00401F06">
              <w:rPr>
                <w:noProof/>
                <w:webHidden/>
              </w:rPr>
              <w:fldChar w:fldCharType="separate"/>
            </w:r>
            <w:r w:rsidR="000F3AC0">
              <w:rPr>
                <w:noProof/>
                <w:webHidden/>
              </w:rPr>
              <w:t>10</w:t>
            </w:r>
            <w:r w:rsidRPr="00401F06">
              <w:rPr>
                <w:noProof/>
                <w:webHidden/>
              </w:rPr>
              <w:fldChar w:fldCharType="end"/>
            </w:r>
          </w:hyperlink>
        </w:p>
        <w:p w14:paraId="12F121AA" w14:textId="78598A89"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06" w:history="1">
            <w:r w:rsidRPr="00401F06">
              <w:rPr>
                <w:rStyle w:val="Hyperlink"/>
                <w:noProof/>
              </w:rPr>
              <w:t>4.2 Kwiatkowski-Phillips-Schmidt-Shin Test (KPSS)</w:t>
            </w:r>
            <w:r w:rsidRPr="00401F06">
              <w:rPr>
                <w:noProof/>
                <w:webHidden/>
              </w:rPr>
              <w:tab/>
            </w:r>
            <w:r w:rsidRPr="00401F06">
              <w:rPr>
                <w:noProof/>
                <w:webHidden/>
              </w:rPr>
              <w:fldChar w:fldCharType="begin"/>
            </w:r>
            <w:r w:rsidRPr="00401F06">
              <w:rPr>
                <w:noProof/>
                <w:webHidden/>
              </w:rPr>
              <w:instrText xml:space="preserve"> PAGEREF _Toc152278506 \h </w:instrText>
            </w:r>
            <w:r w:rsidRPr="00401F06">
              <w:rPr>
                <w:noProof/>
                <w:webHidden/>
              </w:rPr>
            </w:r>
            <w:r w:rsidRPr="00401F06">
              <w:rPr>
                <w:noProof/>
                <w:webHidden/>
              </w:rPr>
              <w:fldChar w:fldCharType="separate"/>
            </w:r>
            <w:r w:rsidR="000F3AC0">
              <w:rPr>
                <w:noProof/>
                <w:webHidden/>
              </w:rPr>
              <w:t>11</w:t>
            </w:r>
            <w:r w:rsidRPr="00401F06">
              <w:rPr>
                <w:noProof/>
                <w:webHidden/>
              </w:rPr>
              <w:fldChar w:fldCharType="end"/>
            </w:r>
          </w:hyperlink>
        </w:p>
        <w:p w14:paraId="47A54223" w14:textId="7D71A008"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07" w:history="1">
            <w:r w:rsidRPr="00401F06">
              <w:rPr>
                <w:rStyle w:val="Hyperlink"/>
                <w:noProof/>
              </w:rPr>
              <w:t>4.3 Conclusion about Stationarity</w:t>
            </w:r>
            <w:r w:rsidRPr="00401F06">
              <w:rPr>
                <w:noProof/>
                <w:webHidden/>
              </w:rPr>
              <w:tab/>
            </w:r>
            <w:r w:rsidRPr="00401F06">
              <w:rPr>
                <w:noProof/>
                <w:webHidden/>
              </w:rPr>
              <w:fldChar w:fldCharType="begin"/>
            </w:r>
            <w:r w:rsidRPr="00401F06">
              <w:rPr>
                <w:noProof/>
                <w:webHidden/>
              </w:rPr>
              <w:instrText xml:space="preserve"> PAGEREF _Toc152278507 \h </w:instrText>
            </w:r>
            <w:r w:rsidRPr="00401F06">
              <w:rPr>
                <w:noProof/>
                <w:webHidden/>
              </w:rPr>
            </w:r>
            <w:r w:rsidRPr="00401F06">
              <w:rPr>
                <w:noProof/>
                <w:webHidden/>
              </w:rPr>
              <w:fldChar w:fldCharType="separate"/>
            </w:r>
            <w:r w:rsidR="000F3AC0">
              <w:rPr>
                <w:noProof/>
                <w:webHidden/>
              </w:rPr>
              <w:t>11</w:t>
            </w:r>
            <w:r w:rsidRPr="00401F06">
              <w:rPr>
                <w:noProof/>
                <w:webHidden/>
              </w:rPr>
              <w:fldChar w:fldCharType="end"/>
            </w:r>
          </w:hyperlink>
        </w:p>
        <w:p w14:paraId="29E70837" w14:textId="4AF45893"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08" w:history="1">
            <w:r w:rsidRPr="00401F06">
              <w:rPr>
                <w:rStyle w:val="Hyperlink"/>
                <w:noProof/>
              </w:rPr>
              <w:t>5. Time Series Decomposition</w:t>
            </w:r>
            <w:r w:rsidRPr="00401F06">
              <w:rPr>
                <w:noProof/>
                <w:webHidden/>
              </w:rPr>
              <w:tab/>
            </w:r>
            <w:r w:rsidRPr="00401F06">
              <w:rPr>
                <w:noProof/>
                <w:webHidden/>
              </w:rPr>
              <w:fldChar w:fldCharType="begin"/>
            </w:r>
            <w:r w:rsidRPr="00401F06">
              <w:rPr>
                <w:noProof/>
                <w:webHidden/>
              </w:rPr>
              <w:instrText xml:space="preserve"> PAGEREF _Toc152278508 \h </w:instrText>
            </w:r>
            <w:r w:rsidRPr="00401F06">
              <w:rPr>
                <w:noProof/>
                <w:webHidden/>
              </w:rPr>
            </w:r>
            <w:r w:rsidRPr="00401F06">
              <w:rPr>
                <w:noProof/>
                <w:webHidden/>
              </w:rPr>
              <w:fldChar w:fldCharType="separate"/>
            </w:r>
            <w:r w:rsidR="000F3AC0">
              <w:rPr>
                <w:noProof/>
                <w:webHidden/>
              </w:rPr>
              <w:t>12</w:t>
            </w:r>
            <w:r w:rsidRPr="00401F06">
              <w:rPr>
                <w:noProof/>
                <w:webHidden/>
              </w:rPr>
              <w:fldChar w:fldCharType="end"/>
            </w:r>
          </w:hyperlink>
        </w:p>
        <w:p w14:paraId="1F32F51B" w14:textId="08D9A9A4"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09" w:history="1">
            <w:r w:rsidRPr="00401F06">
              <w:rPr>
                <w:rStyle w:val="Hyperlink"/>
                <w:noProof/>
              </w:rPr>
              <w:t>6. Time Series Forecasting</w:t>
            </w:r>
            <w:r w:rsidRPr="00401F06">
              <w:rPr>
                <w:noProof/>
                <w:webHidden/>
              </w:rPr>
              <w:tab/>
            </w:r>
            <w:r w:rsidRPr="00401F06">
              <w:rPr>
                <w:noProof/>
                <w:webHidden/>
              </w:rPr>
              <w:fldChar w:fldCharType="begin"/>
            </w:r>
            <w:r w:rsidRPr="00401F06">
              <w:rPr>
                <w:noProof/>
                <w:webHidden/>
              </w:rPr>
              <w:instrText xml:space="preserve"> PAGEREF _Toc152278509 \h </w:instrText>
            </w:r>
            <w:r w:rsidRPr="00401F06">
              <w:rPr>
                <w:noProof/>
                <w:webHidden/>
              </w:rPr>
            </w:r>
            <w:r w:rsidRPr="00401F06">
              <w:rPr>
                <w:noProof/>
                <w:webHidden/>
              </w:rPr>
              <w:fldChar w:fldCharType="separate"/>
            </w:r>
            <w:r w:rsidR="000F3AC0">
              <w:rPr>
                <w:noProof/>
                <w:webHidden/>
              </w:rPr>
              <w:t>14</w:t>
            </w:r>
            <w:r w:rsidRPr="00401F06">
              <w:rPr>
                <w:noProof/>
                <w:webHidden/>
              </w:rPr>
              <w:fldChar w:fldCharType="end"/>
            </w:r>
          </w:hyperlink>
        </w:p>
        <w:p w14:paraId="00F1DF75" w14:textId="3D7AB37D"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10" w:history="1">
            <w:r w:rsidRPr="00401F06">
              <w:rPr>
                <w:rStyle w:val="Hyperlink"/>
                <w:noProof/>
              </w:rPr>
              <w:t>6.1 Important Concepts</w:t>
            </w:r>
            <w:r w:rsidRPr="00401F06">
              <w:rPr>
                <w:noProof/>
                <w:webHidden/>
              </w:rPr>
              <w:tab/>
            </w:r>
            <w:r w:rsidRPr="00401F06">
              <w:rPr>
                <w:noProof/>
                <w:webHidden/>
              </w:rPr>
              <w:fldChar w:fldCharType="begin"/>
            </w:r>
            <w:r w:rsidRPr="00401F06">
              <w:rPr>
                <w:noProof/>
                <w:webHidden/>
              </w:rPr>
              <w:instrText xml:space="preserve"> PAGEREF _Toc152278510 \h </w:instrText>
            </w:r>
            <w:r w:rsidRPr="00401F06">
              <w:rPr>
                <w:noProof/>
                <w:webHidden/>
              </w:rPr>
            </w:r>
            <w:r w:rsidRPr="00401F06">
              <w:rPr>
                <w:noProof/>
                <w:webHidden/>
              </w:rPr>
              <w:fldChar w:fldCharType="separate"/>
            </w:r>
            <w:r w:rsidR="000F3AC0">
              <w:rPr>
                <w:noProof/>
                <w:webHidden/>
              </w:rPr>
              <w:t>14</w:t>
            </w:r>
            <w:r w:rsidRPr="00401F06">
              <w:rPr>
                <w:noProof/>
                <w:webHidden/>
              </w:rPr>
              <w:fldChar w:fldCharType="end"/>
            </w:r>
          </w:hyperlink>
        </w:p>
        <w:p w14:paraId="5A164C64" w14:textId="0E113617"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11" w:history="1">
            <w:r w:rsidRPr="00401F06">
              <w:rPr>
                <w:rStyle w:val="Hyperlink"/>
                <w:noProof/>
              </w:rPr>
              <w:t>6.2 Step 1: Data Pre-processing</w:t>
            </w:r>
            <w:r w:rsidRPr="00401F06">
              <w:rPr>
                <w:noProof/>
                <w:webHidden/>
              </w:rPr>
              <w:tab/>
            </w:r>
            <w:r w:rsidRPr="00401F06">
              <w:rPr>
                <w:noProof/>
                <w:webHidden/>
              </w:rPr>
              <w:fldChar w:fldCharType="begin"/>
            </w:r>
            <w:r w:rsidRPr="00401F06">
              <w:rPr>
                <w:noProof/>
                <w:webHidden/>
              </w:rPr>
              <w:instrText xml:space="preserve"> PAGEREF _Toc152278511 \h </w:instrText>
            </w:r>
            <w:r w:rsidRPr="00401F06">
              <w:rPr>
                <w:noProof/>
                <w:webHidden/>
              </w:rPr>
            </w:r>
            <w:r w:rsidRPr="00401F06">
              <w:rPr>
                <w:noProof/>
                <w:webHidden/>
              </w:rPr>
              <w:fldChar w:fldCharType="separate"/>
            </w:r>
            <w:r w:rsidR="000F3AC0">
              <w:rPr>
                <w:noProof/>
                <w:webHidden/>
              </w:rPr>
              <w:t>16</w:t>
            </w:r>
            <w:r w:rsidRPr="00401F06">
              <w:rPr>
                <w:noProof/>
                <w:webHidden/>
              </w:rPr>
              <w:fldChar w:fldCharType="end"/>
            </w:r>
          </w:hyperlink>
        </w:p>
        <w:p w14:paraId="247D7DB6" w14:textId="5FA77706"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12" w:history="1">
            <w:r w:rsidRPr="00401F06">
              <w:rPr>
                <w:rStyle w:val="Hyperlink"/>
                <w:noProof/>
              </w:rPr>
              <w:t>6.3 Step 2: Hyperparameter Evaluation for each model</w:t>
            </w:r>
            <w:r w:rsidRPr="00401F06">
              <w:rPr>
                <w:noProof/>
                <w:webHidden/>
              </w:rPr>
              <w:tab/>
            </w:r>
            <w:r w:rsidRPr="00401F06">
              <w:rPr>
                <w:noProof/>
                <w:webHidden/>
              </w:rPr>
              <w:fldChar w:fldCharType="begin"/>
            </w:r>
            <w:r w:rsidRPr="00401F06">
              <w:rPr>
                <w:noProof/>
                <w:webHidden/>
              </w:rPr>
              <w:instrText xml:space="preserve"> PAGEREF _Toc152278512 \h </w:instrText>
            </w:r>
            <w:r w:rsidRPr="00401F06">
              <w:rPr>
                <w:noProof/>
                <w:webHidden/>
              </w:rPr>
            </w:r>
            <w:r w:rsidRPr="00401F06">
              <w:rPr>
                <w:noProof/>
                <w:webHidden/>
              </w:rPr>
              <w:fldChar w:fldCharType="separate"/>
            </w:r>
            <w:r w:rsidR="000F3AC0">
              <w:rPr>
                <w:noProof/>
                <w:webHidden/>
              </w:rPr>
              <w:t>17</w:t>
            </w:r>
            <w:r w:rsidRPr="00401F06">
              <w:rPr>
                <w:noProof/>
                <w:webHidden/>
              </w:rPr>
              <w:fldChar w:fldCharType="end"/>
            </w:r>
          </w:hyperlink>
        </w:p>
        <w:p w14:paraId="7D4C64D6" w14:textId="0287421A"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13" w:history="1">
            <w:r w:rsidRPr="00401F06">
              <w:rPr>
                <w:rStyle w:val="Hyperlink"/>
                <w:noProof/>
              </w:rPr>
              <w:t>6.4 Step 3: Models for forecasting</w:t>
            </w:r>
            <w:r w:rsidRPr="00401F06">
              <w:rPr>
                <w:noProof/>
                <w:webHidden/>
              </w:rPr>
              <w:tab/>
            </w:r>
            <w:r w:rsidRPr="00401F06">
              <w:rPr>
                <w:noProof/>
                <w:webHidden/>
              </w:rPr>
              <w:fldChar w:fldCharType="begin"/>
            </w:r>
            <w:r w:rsidRPr="00401F06">
              <w:rPr>
                <w:noProof/>
                <w:webHidden/>
              </w:rPr>
              <w:instrText xml:space="preserve"> PAGEREF _Toc152278513 \h </w:instrText>
            </w:r>
            <w:r w:rsidRPr="00401F06">
              <w:rPr>
                <w:noProof/>
                <w:webHidden/>
              </w:rPr>
            </w:r>
            <w:r w:rsidRPr="00401F06">
              <w:rPr>
                <w:noProof/>
                <w:webHidden/>
              </w:rPr>
              <w:fldChar w:fldCharType="separate"/>
            </w:r>
            <w:r w:rsidR="000F3AC0">
              <w:rPr>
                <w:noProof/>
                <w:webHidden/>
              </w:rPr>
              <w:t>17</w:t>
            </w:r>
            <w:r w:rsidRPr="00401F06">
              <w:rPr>
                <w:noProof/>
                <w:webHidden/>
              </w:rPr>
              <w:fldChar w:fldCharType="end"/>
            </w:r>
          </w:hyperlink>
        </w:p>
        <w:p w14:paraId="76C56F02" w14:textId="7B3BAA59" w:rsidR="00401F06" w:rsidRPr="00401F06" w:rsidRDefault="00401F06">
          <w:pPr>
            <w:pStyle w:val="TOC3"/>
            <w:tabs>
              <w:tab w:val="right" w:leader="dot" w:pos="9350"/>
            </w:tabs>
            <w:rPr>
              <w:rFonts w:asciiTheme="minorHAnsi" w:eastAsiaTheme="minorEastAsia" w:hAnsiTheme="minorHAnsi" w:cstheme="minorBidi"/>
              <w:noProof/>
              <w:kern w:val="2"/>
              <w:lang w:val="en-US"/>
              <w14:ligatures w14:val="standardContextual"/>
            </w:rPr>
          </w:pPr>
          <w:hyperlink w:anchor="_Toc152278514" w:history="1">
            <w:r w:rsidRPr="00401F06">
              <w:rPr>
                <w:rStyle w:val="Hyperlink"/>
                <w:noProof/>
              </w:rPr>
              <w:t>Park-2 Weekly MA Plot</w:t>
            </w:r>
            <w:r w:rsidRPr="00401F06">
              <w:rPr>
                <w:noProof/>
                <w:webHidden/>
              </w:rPr>
              <w:tab/>
            </w:r>
            <w:r w:rsidRPr="00401F06">
              <w:rPr>
                <w:noProof/>
                <w:webHidden/>
              </w:rPr>
              <w:fldChar w:fldCharType="begin"/>
            </w:r>
            <w:r w:rsidRPr="00401F06">
              <w:rPr>
                <w:noProof/>
                <w:webHidden/>
              </w:rPr>
              <w:instrText xml:space="preserve"> PAGEREF _Toc152278514 \h </w:instrText>
            </w:r>
            <w:r w:rsidRPr="00401F06">
              <w:rPr>
                <w:noProof/>
                <w:webHidden/>
              </w:rPr>
            </w:r>
            <w:r w:rsidRPr="00401F06">
              <w:rPr>
                <w:noProof/>
                <w:webHidden/>
              </w:rPr>
              <w:fldChar w:fldCharType="separate"/>
            </w:r>
            <w:r w:rsidR="000F3AC0">
              <w:rPr>
                <w:noProof/>
                <w:webHidden/>
              </w:rPr>
              <w:t>22</w:t>
            </w:r>
            <w:r w:rsidRPr="00401F06">
              <w:rPr>
                <w:noProof/>
                <w:webHidden/>
              </w:rPr>
              <w:fldChar w:fldCharType="end"/>
            </w:r>
          </w:hyperlink>
        </w:p>
        <w:p w14:paraId="0F4096F1" w14:textId="7EDCE804"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15" w:history="1">
            <w:r w:rsidRPr="00401F06">
              <w:rPr>
                <w:rStyle w:val="Hyperlink"/>
                <w:noProof/>
              </w:rPr>
              <w:t>7. Conclusions</w:t>
            </w:r>
            <w:r w:rsidRPr="00401F06">
              <w:rPr>
                <w:noProof/>
                <w:webHidden/>
              </w:rPr>
              <w:tab/>
            </w:r>
            <w:r w:rsidRPr="00401F06">
              <w:rPr>
                <w:noProof/>
                <w:webHidden/>
              </w:rPr>
              <w:fldChar w:fldCharType="begin"/>
            </w:r>
            <w:r w:rsidRPr="00401F06">
              <w:rPr>
                <w:noProof/>
                <w:webHidden/>
              </w:rPr>
              <w:instrText xml:space="preserve"> PAGEREF _Toc152278515 \h </w:instrText>
            </w:r>
            <w:r w:rsidRPr="00401F06">
              <w:rPr>
                <w:noProof/>
                <w:webHidden/>
              </w:rPr>
            </w:r>
            <w:r w:rsidRPr="00401F06">
              <w:rPr>
                <w:noProof/>
                <w:webHidden/>
              </w:rPr>
              <w:fldChar w:fldCharType="separate"/>
            </w:r>
            <w:r w:rsidR="000F3AC0">
              <w:rPr>
                <w:noProof/>
                <w:webHidden/>
              </w:rPr>
              <w:t>27</w:t>
            </w:r>
            <w:r w:rsidRPr="00401F06">
              <w:rPr>
                <w:noProof/>
                <w:webHidden/>
              </w:rPr>
              <w:fldChar w:fldCharType="end"/>
            </w:r>
          </w:hyperlink>
        </w:p>
        <w:p w14:paraId="3BEB4EBA" w14:textId="3DBAA4E3"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16" w:history="1">
            <w:r w:rsidRPr="00401F06">
              <w:rPr>
                <w:rStyle w:val="Hyperlink"/>
                <w:noProof/>
              </w:rPr>
              <w:t>8. References</w:t>
            </w:r>
            <w:r w:rsidRPr="00401F06">
              <w:rPr>
                <w:noProof/>
                <w:webHidden/>
              </w:rPr>
              <w:tab/>
            </w:r>
            <w:r w:rsidRPr="00401F06">
              <w:rPr>
                <w:noProof/>
                <w:webHidden/>
              </w:rPr>
              <w:fldChar w:fldCharType="begin"/>
            </w:r>
            <w:r w:rsidRPr="00401F06">
              <w:rPr>
                <w:noProof/>
                <w:webHidden/>
              </w:rPr>
              <w:instrText xml:space="preserve"> PAGEREF _Toc152278516 \h </w:instrText>
            </w:r>
            <w:r w:rsidRPr="00401F06">
              <w:rPr>
                <w:noProof/>
                <w:webHidden/>
              </w:rPr>
            </w:r>
            <w:r w:rsidRPr="00401F06">
              <w:rPr>
                <w:noProof/>
                <w:webHidden/>
              </w:rPr>
              <w:fldChar w:fldCharType="separate"/>
            </w:r>
            <w:r w:rsidR="000F3AC0">
              <w:rPr>
                <w:noProof/>
                <w:webHidden/>
              </w:rPr>
              <w:t>27</w:t>
            </w:r>
            <w:r w:rsidRPr="00401F06">
              <w:rPr>
                <w:noProof/>
                <w:webHidden/>
              </w:rPr>
              <w:fldChar w:fldCharType="end"/>
            </w:r>
          </w:hyperlink>
        </w:p>
        <w:p w14:paraId="4D3811BB" w14:textId="0C7E855C" w:rsidR="00401F06" w:rsidRPr="00401F06" w:rsidRDefault="00401F06">
          <w:pPr>
            <w:pStyle w:val="TOC2"/>
            <w:tabs>
              <w:tab w:val="right" w:leader="dot" w:pos="9350"/>
            </w:tabs>
            <w:rPr>
              <w:rFonts w:asciiTheme="minorHAnsi" w:eastAsiaTheme="minorEastAsia" w:hAnsiTheme="minorHAnsi" w:cstheme="minorBidi"/>
              <w:noProof/>
              <w:kern w:val="2"/>
              <w:lang w:val="en-US"/>
              <w14:ligatures w14:val="standardContextual"/>
            </w:rPr>
          </w:pPr>
          <w:hyperlink w:anchor="_Toc152278517" w:history="1">
            <w:r w:rsidRPr="00401F06">
              <w:rPr>
                <w:rStyle w:val="Hyperlink"/>
                <w:noProof/>
              </w:rPr>
              <w:t>Appendices</w:t>
            </w:r>
            <w:r w:rsidRPr="00401F06">
              <w:rPr>
                <w:noProof/>
                <w:webHidden/>
              </w:rPr>
              <w:tab/>
            </w:r>
            <w:r w:rsidRPr="00401F06">
              <w:rPr>
                <w:noProof/>
                <w:webHidden/>
              </w:rPr>
              <w:fldChar w:fldCharType="begin"/>
            </w:r>
            <w:r w:rsidRPr="00401F06">
              <w:rPr>
                <w:noProof/>
                <w:webHidden/>
              </w:rPr>
              <w:instrText xml:space="preserve"> PAGEREF _Toc152278517 \h </w:instrText>
            </w:r>
            <w:r w:rsidRPr="00401F06">
              <w:rPr>
                <w:noProof/>
                <w:webHidden/>
              </w:rPr>
            </w:r>
            <w:r w:rsidRPr="00401F06">
              <w:rPr>
                <w:noProof/>
                <w:webHidden/>
              </w:rPr>
              <w:fldChar w:fldCharType="separate"/>
            </w:r>
            <w:r w:rsidR="000F3AC0">
              <w:rPr>
                <w:noProof/>
                <w:webHidden/>
              </w:rPr>
              <w:t>27</w:t>
            </w:r>
            <w:r w:rsidRPr="00401F06">
              <w:rPr>
                <w:noProof/>
                <w:webHidden/>
              </w:rPr>
              <w:fldChar w:fldCharType="end"/>
            </w:r>
          </w:hyperlink>
        </w:p>
        <w:p w14:paraId="749BC829" w14:textId="6720F6FA" w:rsidR="00401F06" w:rsidRDefault="00401F06">
          <w:r>
            <w:rPr>
              <w:b/>
              <w:bCs/>
              <w:noProof/>
            </w:rPr>
            <w:fldChar w:fldCharType="end"/>
          </w:r>
        </w:p>
      </w:sdtContent>
    </w:sdt>
    <w:p w14:paraId="7ADD78A3" w14:textId="77777777" w:rsidR="002969BB" w:rsidRDefault="00000000">
      <w:pPr>
        <w:rPr>
          <w:b/>
          <w:sz w:val="32"/>
          <w:szCs w:val="32"/>
        </w:rPr>
      </w:pPr>
      <w:r>
        <w:br w:type="page"/>
      </w:r>
    </w:p>
    <w:p w14:paraId="1D6A05A5" w14:textId="77777777" w:rsidR="002969BB" w:rsidRDefault="00000000">
      <w:pPr>
        <w:pStyle w:val="Heading2"/>
        <w:spacing w:before="240" w:after="240"/>
        <w:jc w:val="both"/>
        <w:rPr>
          <w:b/>
        </w:rPr>
      </w:pPr>
      <w:bookmarkStart w:id="0" w:name="_Toc152278491"/>
      <w:r>
        <w:rPr>
          <w:b/>
        </w:rPr>
        <w:lastRenderedPageBreak/>
        <w:t>1. Introduction</w:t>
      </w:r>
      <w:bookmarkEnd w:id="0"/>
    </w:p>
    <w:p w14:paraId="07674B4F" w14:textId="77777777" w:rsidR="002969BB" w:rsidRDefault="00000000">
      <w:pPr>
        <w:spacing w:before="240" w:after="240"/>
        <w:jc w:val="both"/>
      </w:pPr>
      <w:r>
        <w:t xml:space="preserve">Solar energy is a pivotal component of renewable energy resources, offering sustainable and environmentally friendly solutions for power generation. Solar power in India is a </w:t>
      </w:r>
      <w:proofErr w:type="gramStart"/>
      <w:r>
        <w:t>fast developing</w:t>
      </w:r>
      <w:proofErr w:type="gramEnd"/>
      <w:r>
        <w:t xml:space="preserve"> industry as India receives an abundant amount of sunlight throughout the year. The purpose of this report is to conduct a comprehensive analysis of solar energy data for two study regions in the state of Rajasthan. The primary objectives include exploring renewable energy resources, obtaining and understanding solar park data, identifying relevant parameters, and forecasting solar energy for future planning.</w:t>
      </w:r>
    </w:p>
    <w:p w14:paraId="20C0CA4D" w14:textId="77777777" w:rsidR="002969BB" w:rsidRDefault="00000000">
      <w:pPr>
        <w:pStyle w:val="Heading3"/>
        <w:spacing w:before="240" w:after="240"/>
        <w:jc w:val="both"/>
        <w:rPr>
          <w:b/>
          <w:color w:val="000000"/>
        </w:rPr>
      </w:pPr>
      <w:bookmarkStart w:id="1" w:name="_Toc152278492"/>
      <w:r>
        <w:rPr>
          <w:b/>
          <w:color w:val="000000"/>
        </w:rPr>
        <w:t>1.1 Renewable Energy Resources</w:t>
      </w:r>
      <w:bookmarkEnd w:id="1"/>
    </w:p>
    <w:p w14:paraId="1F1DB315" w14:textId="77777777" w:rsidR="002969BB" w:rsidRDefault="00000000">
      <w:pPr>
        <w:numPr>
          <w:ilvl w:val="0"/>
          <w:numId w:val="5"/>
        </w:numPr>
        <w:pBdr>
          <w:top w:val="nil"/>
          <w:left w:val="nil"/>
          <w:bottom w:val="nil"/>
          <w:right w:val="nil"/>
          <w:between w:val="nil"/>
        </w:pBdr>
        <w:spacing w:before="240" w:after="240"/>
        <w:ind w:left="450"/>
        <w:jc w:val="both"/>
      </w:pPr>
      <w:r>
        <w:rPr>
          <w:b/>
          <w:color w:val="000000"/>
        </w:rPr>
        <w:t>Overview of Renewable Energy in India</w:t>
      </w:r>
    </w:p>
    <w:p w14:paraId="516BEE91" w14:textId="77777777" w:rsidR="002969BB" w:rsidRDefault="00000000">
      <w:pPr>
        <w:spacing w:before="240" w:after="240"/>
        <w:jc w:val="both"/>
      </w:pPr>
      <w:r>
        <w:t>India, with its commitment to sustainable development, has been actively harnessing renewable energy. The Ministry of New and Renewable Energy (MNRE) plays a crucial role in promoting and regulating renewable energy sources. Solar energy, derived from the sun's radiation, stands out as a key focus due to its abundance and potential for widespread application.</w:t>
      </w:r>
    </w:p>
    <w:p w14:paraId="34AC0486" w14:textId="77777777" w:rsidR="002969BB" w:rsidRDefault="00000000">
      <w:pPr>
        <w:numPr>
          <w:ilvl w:val="0"/>
          <w:numId w:val="4"/>
        </w:numPr>
        <w:spacing w:before="240" w:after="240"/>
        <w:ind w:left="360"/>
        <w:jc w:val="both"/>
        <w:rPr>
          <w:b/>
        </w:rPr>
      </w:pPr>
      <w:r>
        <w:rPr>
          <w:b/>
        </w:rPr>
        <w:t xml:space="preserve"> Importance of Solar Energy</w:t>
      </w:r>
    </w:p>
    <w:p w14:paraId="463645F9" w14:textId="77777777" w:rsidR="002969BB" w:rsidRDefault="00000000">
      <w:pPr>
        <w:spacing w:before="240" w:after="240"/>
        <w:jc w:val="both"/>
      </w:pPr>
      <w:r>
        <w:t>Solar energy, captured through photovoltaic cells or solar thermal systems, provides clean and inexhaustible power. As a decentralized and scalable source, solar energy can contribute significantly to meeting the energy demands of both urban and rural areas.</w:t>
      </w:r>
    </w:p>
    <w:p w14:paraId="2B272B43" w14:textId="77777777" w:rsidR="002969BB" w:rsidRDefault="00000000">
      <w:pPr>
        <w:pStyle w:val="Heading3"/>
        <w:spacing w:before="240" w:after="240"/>
        <w:jc w:val="both"/>
        <w:rPr>
          <w:b/>
          <w:color w:val="000000"/>
        </w:rPr>
      </w:pPr>
      <w:bookmarkStart w:id="2" w:name="_Toc152278493"/>
      <w:r>
        <w:rPr>
          <w:b/>
          <w:color w:val="000000"/>
        </w:rPr>
        <w:t>1.2 Forecasting</w:t>
      </w:r>
      <w:bookmarkEnd w:id="2"/>
    </w:p>
    <w:p w14:paraId="18B37FF6" w14:textId="77777777" w:rsidR="002969BB" w:rsidRDefault="00000000">
      <w:pPr>
        <w:spacing w:before="240" w:after="240"/>
        <w:jc w:val="both"/>
      </w:pPr>
      <w:r>
        <w:t>The solar power output in solar plants is dependent on various uncontrollable variables which affect the amount of sunlight falling on the solar panels. Short-term forecasts are valuable for operators in order to make decisions of grid operation, as well as, for electric market operators to make decisions related to supply and demand. Long-term forecasts are useful for energy producers and to negotiate contracts with financial entities or utilities that distribute the generated energy. Thus, accurate forecasting is required so that the resources can be utilized in a way that generates higher power output.</w:t>
      </w:r>
    </w:p>
    <w:p w14:paraId="3940B2F2" w14:textId="77777777" w:rsidR="002969BB" w:rsidRDefault="00000000">
      <w:pPr>
        <w:pStyle w:val="Heading3"/>
        <w:spacing w:before="240" w:after="240"/>
        <w:jc w:val="both"/>
        <w:rPr>
          <w:b/>
          <w:color w:val="000000"/>
        </w:rPr>
      </w:pPr>
      <w:bookmarkStart w:id="3" w:name="_Toc152278494"/>
      <w:r>
        <w:rPr>
          <w:b/>
          <w:color w:val="000000"/>
        </w:rPr>
        <w:t>1.3 Data Collection</w:t>
      </w:r>
      <w:bookmarkEnd w:id="3"/>
    </w:p>
    <w:p w14:paraId="021DB8B2" w14:textId="77777777" w:rsidR="002969BB" w:rsidRDefault="00000000">
      <w:pPr>
        <w:spacing w:before="240" w:after="240"/>
        <w:jc w:val="both"/>
        <w:rPr>
          <w:b/>
        </w:rPr>
      </w:pPr>
      <w:r>
        <w:rPr>
          <w:b/>
        </w:rPr>
        <w:t>Solar Park Data from Rajasthan</w:t>
      </w:r>
    </w:p>
    <w:p w14:paraId="494342C8" w14:textId="77777777" w:rsidR="002969BB" w:rsidRDefault="00000000">
      <w:pPr>
        <w:spacing w:before="240" w:after="240"/>
        <w:jc w:val="both"/>
      </w:pPr>
      <w:r>
        <w:t xml:space="preserve">The provided dataset from 2000 to 2014 includes hourly information from two solar parks in Rajasthan. These solar parks serve as representative sources for studying solar energy patterns in the region. The choice of time span allows for a robust analysis of historical trends and patterns. </w:t>
      </w:r>
    </w:p>
    <w:p w14:paraId="3465BC64" w14:textId="77777777" w:rsidR="002969BB" w:rsidRDefault="00000000">
      <w:pPr>
        <w:pStyle w:val="Heading3"/>
        <w:jc w:val="both"/>
        <w:rPr>
          <w:b/>
          <w:color w:val="000000"/>
        </w:rPr>
      </w:pPr>
      <w:bookmarkStart w:id="4" w:name="_Toc152278495"/>
      <w:r>
        <w:rPr>
          <w:b/>
          <w:color w:val="000000"/>
        </w:rPr>
        <w:lastRenderedPageBreak/>
        <w:t>1.4 Terms associated with solar power</w:t>
      </w:r>
      <w:bookmarkEnd w:id="4"/>
    </w:p>
    <w:p w14:paraId="3DF9089E" w14:textId="77777777" w:rsidR="002969BB" w:rsidRDefault="00000000">
      <w:pPr>
        <w:numPr>
          <w:ilvl w:val="0"/>
          <w:numId w:val="1"/>
        </w:numPr>
        <w:spacing w:before="240" w:after="240"/>
        <w:jc w:val="both"/>
      </w:pPr>
      <w:r>
        <w:rPr>
          <w:b/>
        </w:rPr>
        <w:t>DHI (Direct Horizontal Irradiance)</w:t>
      </w:r>
      <w:r>
        <w:t xml:space="preserve"> - It is the solar radiation received by the earth’s surface in a diffuse manner because of scattering in the atmosphere.</w:t>
      </w:r>
    </w:p>
    <w:p w14:paraId="15CC6965" w14:textId="77777777" w:rsidR="002969BB" w:rsidRDefault="00000000">
      <w:pPr>
        <w:numPr>
          <w:ilvl w:val="0"/>
          <w:numId w:val="1"/>
        </w:numPr>
        <w:spacing w:after="240"/>
        <w:jc w:val="both"/>
      </w:pPr>
      <w:r>
        <w:rPr>
          <w:b/>
        </w:rPr>
        <w:t>DNI (Direct Normal Irradiance)</w:t>
      </w:r>
      <w:r>
        <w:t xml:space="preserve"> - It is the solar radiation received on earth’s surface perpendicular to the sun’s rays. It is the direct sunlight which isn’t scattered by the earth’s atmosphere</w:t>
      </w:r>
    </w:p>
    <w:p w14:paraId="5DF412EB" w14:textId="77777777" w:rsidR="002969BB" w:rsidRDefault="00000000">
      <w:pPr>
        <w:numPr>
          <w:ilvl w:val="0"/>
          <w:numId w:val="1"/>
        </w:numPr>
        <w:spacing w:after="240"/>
        <w:jc w:val="both"/>
      </w:pPr>
      <w:r>
        <w:rPr>
          <w:b/>
        </w:rPr>
        <w:t xml:space="preserve">GHI (Global Horizontal Irradiance) </w:t>
      </w:r>
      <w:r>
        <w:t>- It is the total radiation received on the horizontal surface, combining direct sunlight and the diffused sunlight because of the atmosphere.</w:t>
      </w:r>
    </w:p>
    <w:p w14:paraId="7786A94B" w14:textId="77777777" w:rsidR="002969BB" w:rsidRDefault="00000000">
      <w:pPr>
        <w:spacing w:after="240"/>
        <w:jc w:val="both"/>
      </w:pPr>
      <w:r>
        <w:tab/>
      </w:r>
      <w:r>
        <w:tab/>
      </w:r>
      <w:r>
        <w:tab/>
      </w:r>
      <w:r>
        <w:tab/>
        <w:t>GHI = DNI + DHI * Cos Z</w:t>
      </w:r>
    </w:p>
    <w:p w14:paraId="04199FFB" w14:textId="77777777" w:rsidR="002969BB" w:rsidRDefault="00000000">
      <w:pPr>
        <w:spacing w:after="240"/>
        <w:jc w:val="both"/>
      </w:pPr>
      <w:r>
        <w:tab/>
        <w:t>Here, Z is the solar zenith angle made between the vertical and the diffused Sun ray.</w:t>
      </w:r>
    </w:p>
    <w:p w14:paraId="661B0BDD" w14:textId="77777777" w:rsidR="002969BB" w:rsidRDefault="00000000">
      <w:pPr>
        <w:numPr>
          <w:ilvl w:val="0"/>
          <w:numId w:val="6"/>
        </w:numPr>
        <w:spacing w:before="240" w:after="240"/>
        <w:jc w:val="both"/>
      </w:pPr>
      <w:r>
        <w:rPr>
          <w:b/>
        </w:rPr>
        <w:t>Dew Point</w:t>
      </w:r>
      <w:r>
        <w:t xml:space="preserve"> - It is the temperature at which the air becomes saturated with moisture which becomes dew at the end.</w:t>
      </w:r>
    </w:p>
    <w:p w14:paraId="36A31984" w14:textId="77777777" w:rsidR="002969BB" w:rsidRDefault="00000000">
      <w:pPr>
        <w:numPr>
          <w:ilvl w:val="0"/>
          <w:numId w:val="6"/>
        </w:numPr>
        <w:spacing w:after="240"/>
        <w:jc w:val="both"/>
      </w:pPr>
      <w:r>
        <w:rPr>
          <w:b/>
        </w:rPr>
        <w:t xml:space="preserve">Relative Humidity </w:t>
      </w:r>
      <w:r>
        <w:t>- It is the ratio of the current amount of moisture in air to the maximum amount air could hold at the current pressure.</w:t>
      </w:r>
    </w:p>
    <w:p w14:paraId="2A16BCF0" w14:textId="77777777" w:rsidR="002969BB" w:rsidRDefault="00000000">
      <w:pPr>
        <w:pStyle w:val="Heading2"/>
        <w:jc w:val="both"/>
        <w:rPr>
          <w:b/>
        </w:rPr>
      </w:pPr>
      <w:bookmarkStart w:id="5" w:name="_Toc152278496"/>
      <w:r>
        <w:rPr>
          <w:b/>
        </w:rPr>
        <w:t>2. Pre - Processing</w:t>
      </w:r>
      <w:bookmarkEnd w:id="5"/>
    </w:p>
    <w:p w14:paraId="455B10D0" w14:textId="77777777" w:rsidR="002969BB" w:rsidRDefault="00000000">
      <w:pPr>
        <w:pStyle w:val="Heading3"/>
        <w:jc w:val="both"/>
        <w:rPr>
          <w:b/>
          <w:color w:val="000000"/>
        </w:rPr>
      </w:pPr>
      <w:bookmarkStart w:id="6" w:name="_Toc152278497"/>
      <w:r>
        <w:rPr>
          <w:b/>
          <w:color w:val="000000"/>
        </w:rPr>
        <w:t>2.1 Dataset</w:t>
      </w:r>
      <w:bookmarkEnd w:id="6"/>
    </w:p>
    <w:p w14:paraId="51A0DC4B" w14:textId="77777777" w:rsidR="002969BB" w:rsidRDefault="00000000">
      <w:pPr>
        <w:jc w:val="both"/>
      </w:pPr>
      <w:r>
        <w:t xml:space="preserve">The given dataset contains hourly information collected over a period of 15 years (2000-2014) at 2 regions in Rajasthan. The following features are provided in the dataset: </w:t>
      </w:r>
    </w:p>
    <w:p w14:paraId="23301632" w14:textId="77777777" w:rsidR="002969BB" w:rsidRDefault="00000000">
      <w:pPr>
        <w:numPr>
          <w:ilvl w:val="0"/>
          <w:numId w:val="3"/>
        </w:numPr>
        <w:spacing w:before="240"/>
        <w:jc w:val="both"/>
      </w:pPr>
      <w:r>
        <w:t xml:space="preserve">Date and time </w:t>
      </w:r>
    </w:p>
    <w:p w14:paraId="06D033B1" w14:textId="77777777" w:rsidR="002969BB" w:rsidRDefault="00000000">
      <w:pPr>
        <w:numPr>
          <w:ilvl w:val="0"/>
          <w:numId w:val="3"/>
        </w:numPr>
        <w:jc w:val="both"/>
      </w:pPr>
      <w:r>
        <w:t>DHI</w:t>
      </w:r>
    </w:p>
    <w:p w14:paraId="7C5BB143" w14:textId="77777777" w:rsidR="002969BB" w:rsidRDefault="00000000">
      <w:pPr>
        <w:numPr>
          <w:ilvl w:val="0"/>
          <w:numId w:val="3"/>
        </w:numPr>
        <w:jc w:val="both"/>
      </w:pPr>
      <w:r>
        <w:t>DNI</w:t>
      </w:r>
    </w:p>
    <w:p w14:paraId="64AC5EBC" w14:textId="77777777" w:rsidR="002969BB" w:rsidRDefault="00000000">
      <w:pPr>
        <w:numPr>
          <w:ilvl w:val="0"/>
          <w:numId w:val="3"/>
        </w:numPr>
        <w:jc w:val="both"/>
      </w:pPr>
      <w:r>
        <w:t>GHI</w:t>
      </w:r>
    </w:p>
    <w:p w14:paraId="43BB34D4" w14:textId="77777777" w:rsidR="002969BB" w:rsidRDefault="00000000">
      <w:pPr>
        <w:numPr>
          <w:ilvl w:val="0"/>
          <w:numId w:val="3"/>
        </w:numPr>
        <w:jc w:val="both"/>
      </w:pPr>
      <w:proofErr w:type="spellStart"/>
      <w:r>
        <w:t>Clearsky</w:t>
      </w:r>
      <w:proofErr w:type="spellEnd"/>
      <w:r>
        <w:t xml:space="preserve"> DHI</w:t>
      </w:r>
    </w:p>
    <w:p w14:paraId="7FE67D62" w14:textId="77777777" w:rsidR="002969BB" w:rsidRDefault="00000000">
      <w:pPr>
        <w:numPr>
          <w:ilvl w:val="0"/>
          <w:numId w:val="3"/>
        </w:numPr>
        <w:jc w:val="both"/>
      </w:pPr>
      <w:proofErr w:type="spellStart"/>
      <w:r>
        <w:t>Clearsky</w:t>
      </w:r>
      <w:proofErr w:type="spellEnd"/>
      <w:r>
        <w:t xml:space="preserve"> DNI</w:t>
      </w:r>
    </w:p>
    <w:p w14:paraId="486506AC" w14:textId="77777777" w:rsidR="002969BB" w:rsidRDefault="00000000">
      <w:pPr>
        <w:numPr>
          <w:ilvl w:val="0"/>
          <w:numId w:val="3"/>
        </w:numPr>
        <w:jc w:val="both"/>
      </w:pPr>
      <w:proofErr w:type="spellStart"/>
      <w:r>
        <w:t>Clearsky</w:t>
      </w:r>
      <w:proofErr w:type="spellEnd"/>
      <w:r>
        <w:t xml:space="preserve"> GHI</w:t>
      </w:r>
    </w:p>
    <w:p w14:paraId="66BDC7E1" w14:textId="77777777" w:rsidR="002969BB" w:rsidRDefault="00000000">
      <w:pPr>
        <w:numPr>
          <w:ilvl w:val="0"/>
          <w:numId w:val="3"/>
        </w:numPr>
        <w:jc w:val="both"/>
      </w:pPr>
      <w:r>
        <w:t xml:space="preserve">Dew Point </w:t>
      </w:r>
    </w:p>
    <w:p w14:paraId="19A9E2F3" w14:textId="77777777" w:rsidR="002969BB" w:rsidRDefault="00000000">
      <w:pPr>
        <w:numPr>
          <w:ilvl w:val="0"/>
          <w:numId w:val="3"/>
        </w:numPr>
        <w:jc w:val="both"/>
      </w:pPr>
      <w:r>
        <w:t>Temperature</w:t>
      </w:r>
    </w:p>
    <w:p w14:paraId="25744072" w14:textId="77777777" w:rsidR="002969BB" w:rsidRDefault="00000000">
      <w:pPr>
        <w:numPr>
          <w:ilvl w:val="0"/>
          <w:numId w:val="3"/>
        </w:numPr>
        <w:jc w:val="both"/>
      </w:pPr>
      <w:r>
        <w:t>Pressure</w:t>
      </w:r>
    </w:p>
    <w:p w14:paraId="77D929C8" w14:textId="77777777" w:rsidR="002969BB" w:rsidRDefault="00000000">
      <w:pPr>
        <w:numPr>
          <w:ilvl w:val="0"/>
          <w:numId w:val="3"/>
        </w:numPr>
        <w:jc w:val="both"/>
      </w:pPr>
      <w:r>
        <w:t>Relative Humidity</w:t>
      </w:r>
    </w:p>
    <w:p w14:paraId="6124CBB9" w14:textId="77777777" w:rsidR="002969BB" w:rsidRDefault="00000000">
      <w:pPr>
        <w:numPr>
          <w:ilvl w:val="0"/>
          <w:numId w:val="3"/>
        </w:numPr>
        <w:jc w:val="both"/>
      </w:pPr>
      <w:r>
        <w:t>Solar Zenith Angle</w:t>
      </w:r>
    </w:p>
    <w:p w14:paraId="5BA871F7" w14:textId="77777777" w:rsidR="002969BB" w:rsidRDefault="00000000">
      <w:pPr>
        <w:numPr>
          <w:ilvl w:val="0"/>
          <w:numId w:val="3"/>
        </w:numPr>
        <w:jc w:val="both"/>
      </w:pPr>
      <w:r>
        <w:t xml:space="preserve">Snow Depth </w:t>
      </w:r>
    </w:p>
    <w:p w14:paraId="6828F0F0" w14:textId="77777777" w:rsidR="002969BB" w:rsidRDefault="00000000">
      <w:pPr>
        <w:numPr>
          <w:ilvl w:val="0"/>
          <w:numId w:val="3"/>
        </w:numPr>
        <w:spacing w:after="240"/>
        <w:jc w:val="both"/>
      </w:pPr>
      <w:r>
        <w:t>Wind Speed</w:t>
      </w:r>
    </w:p>
    <w:p w14:paraId="05B009B9" w14:textId="77777777" w:rsidR="002969BB" w:rsidRDefault="00000000">
      <w:pPr>
        <w:pStyle w:val="Heading2"/>
        <w:jc w:val="both"/>
        <w:rPr>
          <w:b/>
        </w:rPr>
      </w:pPr>
      <w:bookmarkStart w:id="7" w:name="_Toc152278498"/>
      <w:r>
        <w:rPr>
          <w:b/>
        </w:rPr>
        <w:lastRenderedPageBreak/>
        <w:t>3. Descriptive Statistics</w:t>
      </w:r>
      <w:bookmarkEnd w:id="7"/>
    </w:p>
    <w:p w14:paraId="4D71AC36" w14:textId="77777777" w:rsidR="002969BB" w:rsidRDefault="00000000">
      <w:pPr>
        <w:pStyle w:val="Heading3"/>
        <w:spacing w:before="240" w:after="240"/>
        <w:jc w:val="both"/>
        <w:rPr>
          <w:b/>
          <w:color w:val="000000"/>
        </w:rPr>
      </w:pPr>
      <w:bookmarkStart w:id="8" w:name="_Toc152278499"/>
      <w:r>
        <w:rPr>
          <w:b/>
          <w:color w:val="000000"/>
        </w:rPr>
        <w:t>3.1 Correlation</w:t>
      </w:r>
      <w:bookmarkEnd w:id="8"/>
    </w:p>
    <w:p w14:paraId="1CE881B0" w14:textId="77777777" w:rsidR="002969BB" w:rsidRDefault="00000000">
      <w:pPr>
        <w:spacing w:before="240" w:after="240"/>
        <w:jc w:val="both"/>
      </w:pPr>
      <w:r>
        <w:t>We obtained the feature correlation maps for each region. The plot for park1 and park 2 are shown below:</w:t>
      </w:r>
    </w:p>
    <w:p w14:paraId="1EC41043" w14:textId="77777777" w:rsidR="002969BB" w:rsidRDefault="00000000">
      <w:pPr>
        <w:spacing w:before="240" w:after="240"/>
        <w:jc w:val="center"/>
      </w:pPr>
      <w:r>
        <w:rPr>
          <w:noProof/>
        </w:rPr>
        <w:drawing>
          <wp:inline distT="114300" distB="114300" distL="114300" distR="114300" wp14:anchorId="2C880323" wp14:editId="78ED1FD1">
            <wp:extent cx="4747853" cy="4580192"/>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747853" cy="4580192"/>
                    </a:xfrm>
                    <a:prstGeom prst="rect">
                      <a:avLst/>
                    </a:prstGeom>
                    <a:ln/>
                  </pic:spPr>
                </pic:pic>
              </a:graphicData>
            </a:graphic>
          </wp:inline>
        </w:drawing>
      </w:r>
    </w:p>
    <w:p w14:paraId="62B08D37" w14:textId="77777777" w:rsidR="002969BB" w:rsidRDefault="00000000">
      <w:pPr>
        <w:spacing w:before="240" w:after="240"/>
        <w:jc w:val="center"/>
      </w:pPr>
      <w:r>
        <w:t>Figure 1(a): Correlation Plot of Park-1</w:t>
      </w:r>
    </w:p>
    <w:p w14:paraId="2A265DA2" w14:textId="77777777" w:rsidR="002969BB" w:rsidRDefault="00000000">
      <w:pPr>
        <w:spacing w:before="240" w:after="240"/>
        <w:jc w:val="center"/>
      </w:pPr>
      <w:r>
        <w:rPr>
          <w:noProof/>
        </w:rPr>
        <w:lastRenderedPageBreak/>
        <w:drawing>
          <wp:inline distT="114300" distB="114300" distL="114300" distR="114300" wp14:anchorId="3BEA876B" wp14:editId="2F59DC54">
            <wp:extent cx="4885412" cy="4740603"/>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4885412" cy="4740603"/>
                    </a:xfrm>
                    <a:prstGeom prst="rect">
                      <a:avLst/>
                    </a:prstGeom>
                    <a:ln/>
                  </pic:spPr>
                </pic:pic>
              </a:graphicData>
            </a:graphic>
          </wp:inline>
        </w:drawing>
      </w:r>
    </w:p>
    <w:p w14:paraId="1CE2E3D9" w14:textId="77777777" w:rsidR="002969BB" w:rsidRDefault="00000000">
      <w:pPr>
        <w:spacing w:before="240" w:after="240"/>
        <w:jc w:val="center"/>
      </w:pPr>
      <w:r>
        <w:t>Figure 1(b): Correlation Plot of Park-2</w:t>
      </w:r>
    </w:p>
    <w:p w14:paraId="474BC70F" w14:textId="77777777" w:rsidR="002969BB" w:rsidRDefault="00000000">
      <w:pPr>
        <w:spacing w:before="240" w:after="240"/>
        <w:jc w:val="both"/>
      </w:pPr>
      <w:r>
        <w:t>It can be observed that GHI has a highly positive correlation with the DNI and DHI values. This is clear from the relation between these variables mentioned before. GHI is negatively correlated with Zenith Angle which is clear as cosine is a decreasing function in the first quadrant. A moderately positive correlation with temperature is explainable as higher temperatures, to a certain extent, are likely to be caused by higher amounts of solar radiation and thus in turn lead to higher GHI values. The GHI values are made up of both DNI and DHI values and are a good measure relating to power output.</w:t>
      </w:r>
    </w:p>
    <w:p w14:paraId="41207260" w14:textId="77777777" w:rsidR="002969BB" w:rsidRDefault="00000000">
      <w:pPr>
        <w:spacing w:before="240" w:after="240"/>
        <w:jc w:val="both"/>
      </w:pPr>
      <w:r>
        <w:t>Hence, GHI forecasts can be useful for forecasting solar power output.</w:t>
      </w:r>
    </w:p>
    <w:p w14:paraId="14D0A43F" w14:textId="77777777" w:rsidR="002969BB" w:rsidRDefault="002969BB">
      <w:pPr>
        <w:spacing w:before="240" w:after="240"/>
        <w:jc w:val="both"/>
      </w:pPr>
    </w:p>
    <w:p w14:paraId="2339B06C" w14:textId="77777777" w:rsidR="002969BB" w:rsidRDefault="002969BB">
      <w:pPr>
        <w:spacing w:before="240" w:after="240"/>
        <w:jc w:val="both"/>
      </w:pPr>
    </w:p>
    <w:p w14:paraId="7731E72A" w14:textId="77777777" w:rsidR="002969BB" w:rsidRDefault="002969BB">
      <w:pPr>
        <w:spacing w:before="240" w:after="240"/>
        <w:jc w:val="both"/>
      </w:pPr>
    </w:p>
    <w:p w14:paraId="507E1E7B" w14:textId="77777777" w:rsidR="002969BB" w:rsidRDefault="00000000">
      <w:pPr>
        <w:pStyle w:val="Heading3"/>
        <w:spacing w:before="240" w:after="240"/>
        <w:jc w:val="both"/>
        <w:rPr>
          <w:b/>
          <w:color w:val="000000"/>
        </w:rPr>
      </w:pPr>
      <w:bookmarkStart w:id="9" w:name="_Toc152278500"/>
      <w:r>
        <w:rPr>
          <w:b/>
          <w:color w:val="000000"/>
        </w:rPr>
        <w:lastRenderedPageBreak/>
        <w:t>3.2 Plotting the Data</w:t>
      </w:r>
      <w:bookmarkEnd w:id="9"/>
    </w:p>
    <w:p w14:paraId="11644800" w14:textId="77777777" w:rsidR="002969BB" w:rsidRDefault="00000000">
      <w:pPr>
        <w:spacing w:before="240" w:after="240"/>
        <w:jc w:val="both"/>
      </w:pPr>
      <w:r>
        <w:t>Looking at Figures, we can observe that there exists no trend in weekly data large enough to be visible to the eye. It is possible that a very small trend does exist but we will test for the existence of a trend in a later section. It is however very clear that some kind of seasonality is in play. It looks like the GHI values at instants of time separated by approximately 52 weeks are very close. As was the case for weekly data, we cannot observe any significant trend from the plot for daily data shown in Figure. We can also observe the existence of seasonality in this figure.</w:t>
      </w:r>
    </w:p>
    <w:p w14:paraId="4F2AF061" w14:textId="77777777" w:rsidR="002969BB" w:rsidRDefault="00000000">
      <w:pPr>
        <w:spacing w:before="240" w:after="240"/>
        <w:jc w:val="both"/>
      </w:pPr>
      <w:r>
        <w:t xml:space="preserve"> </w:t>
      </w:r>
    </w:p>
    <w:p w14:paraId="3D54A4E9" w14:textId="77777777" w:rsidR="002969BB" w:rsidRDefault="00000000">
      <w:pPr>
        <w:spacing w:before="240" w:after="240"/>
        <w:jc w:val="both"/>
      </w:pPr>
      <w:r>
        <w:rPr>
          <w:noProof/>
        </w:rPr>
        <w:drawing>
          <wp:inline distT="114300" distB="114300" distL="114300" distR="114300" wp14:anchorId="25664ECB" wp14:editId="60E99823">
            <wp:extent cx="2603193" cy="2106347"/>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2603193" cy="2106347"/>
                    </a:xfrm>
                    <a:prstGeom prst="rect">
                      <a:avLst/>
                    </a:prstGeom>
                    <a:ln/>
                  </pic:spPr>
                </pic:pic>
              </a:graphicData>
            </a:graphic>
          </wp:inline>
        </w:drawing>
      </w:r>
      <w:r>
        <w:t xml:space="preserve">               </w:t>
      </w:r>
      <w:r>
        <w:rPr>
          <w:noProof/>
        </w:rPr>
        <w:drawing>
          <wp:inline distT="114300" distB="114300" distL="114300" distR="114300" wp14:anchorId="7C7E611C" wp14:editId="17606CAE">
            <wp:extent cx="2633663" cy="208597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r="26350"/>
                    <a:stretch>
                      <a:fillRect/>
                    </a:stretch>
                  </pic:blipFill>
                  <pic:spPr>
                    <a:xfrm>
                      <a:off x="0" y="0"/>
                      <a:ext cx="2633663" cy="2085975"/>
                    </a:xfrm>
                    <a:prstGeom prst="rect">
                      <a:avLst/>
                    </a:prstGeom>
                    <a:ln/>
                  </pic:spPr>
                </pic:pic>
              </a:graphicData>
            </a:graphic>
          </wp:inline>
        </w:drawing>
      </w:r>
    </w:p>
    <w:p w14:paraId="73475928" w14:textId="77777777" w:rsidR="002969BB" w:rsidRDefault="00000000">
      <w:pPr>
        <w:spacing w:before="240" w:after="240"/>
        <w:jc w:val="both"/>
      </w:pPr>
      <w:r>
        <w:t xml:space="preserve">           (a) Plot of Daily Data from Park-1   </w:t>
      </w:r>
      <w:r>
        <w:tab/>
      </w:r>
      <w:r>
        <w:tab/>
        <w:t>(b) Plot of Weekly Data from Park-1</w:t>
      </w:r>
    </w:p>
    <w:p w14:paraId="13343D8F" w14:textId="77777777" w:rsidR="002969BB" w:rsidRDefault="00000000">
      <w:pPr>
        <w:spacing w:before="240" w:after="240"/>
        <w:jc w:val="center"/>
      </w:pPr>
      <w:r>
        <w:t>Figure 2: Park-1 Data Plots</w:t>
      </w:r>
    </w:p>
    <w:p w14:paraId="562A4B53" w14:textId="77777777" w:rsidR="002969BB" w:rsidRDefault="00000000">
      <w:pPr>
        <w:spacing w:before="240" w:after="240"/>
        <w:jc w:val="both"/>
      </w:pPr>
      <w:r>
        <w:t xml:space="preserve">  </w:t>
      </w:r>
      <w:r>
        <w:rPr>
          <w:noProof/>
        </w:rPr>
        <w:drawing>
          <wp:inline distT="114300" distB="114300" distL="114300" distR="114300" wp14:anchorId="69360C46" wp14:editId="5981DB0E">
            <wp:extent cx="2690625" cy="188902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690625" cy="1889027"/>
                    </a:xfrm>
                    <a:prstGeom prst="rect">
                      <a:avLst/>
                    </a:prstGeom>
                    <a:ln/>
                  </pic:spPr>
                </pic:pic>
              </a:graphicData>
            </a:graphic>
          </wp:inline>
        </w:drawing>
      </w:r>
      <w:r>
        <w:t xml:space="preserve">          </w:t>
      </w:r>
      <w:r>
        <w:rPr>
          <w:noProof/>
        </w:rPr>
        <w:drawing>
          <wp:inline distT="114300" distB="114300" distL="114300" distR="114300" wp14:anchorId="65BD8B10" wp14:editId="338CE2FE">
            <wp:extent cx="2709863" cy="2105025"/>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709863" cy="2105025"/>
                    </a:xfrm>
                    <a:prstGeom prst="rect">
                      <a:avLst/>
                    </a:prstGeom>
                    <a:ln/>
                  </pic:spPr>
                </pic:pic>
              </a:graphicData>
            </a:graphic>
          </wp:inline>
        </w:drawing>
      </w:r>
    </w:p>
    <w:p w14:paraId="2F9887B8" w14:textId="77777777" w:rsidR="002969BB" w:rsidRDefault="00000000">
      <w:pPr>
        <w:spacing w:before="240" w:after="240"/>
        <w:jc w:val="center"/>
      </w:pPr>
      <w:r>
        <w:t xml:space="preserve">(a) Plot of Daily Data from Park-2   </w:t>
      </w:r>
      <w:r>
        <w:tab/>
      </w:r>
      <w:r>
        <w:tab/>
        <w:t>(b) Plot of Weekly Data from Park-2</w:t>
      </w:r>
    </w:p>
    <w:p w14:paraId="099B6C26" w14:textId="77777777" w:rsidR="002969BB" w:rsidRDefault="00000000">
      <w:pPr>
        <w:spacing w:before="240" w:after="240"/>
        <w:jc w:val="center"/>
      </w:pPr>
      <w:r>
        <w:t>Figure 2(b): Park-2 Data Plots</w:t>
      </w:r>
    </w:p>
    <w:p w14:paraId="2A909A2A" w14:textId="77777777" w:rsidR="002969BB" w:rsidRDefault="00000000">
      <w:pPr>
        <w:spacing w:before="240" w:after="240"/>
        <w:jc w:val="both"/>
      </w:pPr>
      <w:bookmarkStart w:id="10" w:name="_3rdcrjn" w:colFirst="0" w:colLast="0"/>
      <w:bookmarkEnd w:id="10"/>
      <w:r>
        <w:t>From both of the plots, we can make a rough inference that the data is seasonal and values of GHI are similar after every gap of one year. However, concrete tests need to be conducted to verify the stationarity (inexistence of trend) of data.</w:t>
      </w:r>
    </w:p>
    <w:p w14:paraId="0877051E" w14:textId="77777777" w:rsidR="002969BB" w:rsidRDefault="00000000">
      <w:pPr>
        <w:pStyle w:val="Heading3"/>
        <w:spacing w:before="240" w:after="240"/>
        <w:jc w:val="both"/>
      </w:pPr>
      <w:bookmarkStart w:id="11" w:name="_Toc152278501"/>
      <w:r>
        <w:rPr>
          <w:b/>
          <w:color w:val="000000"/>
        </w:rPr>
        <w:lastRenderedPageBreak/>
        <w:t>3.3 Distribution Fitting</w:t>
      </w:r>
      <w:bookmarkEnd w:id="11"/>
    </w:p>
    <w:p w14:paraId="590C0ACA" w14:textId="77777777" w:rsidR="002969BB" w:rsidRDefault="00000000">
      <w:pPr>
        <w:spacing w:before="240" w:after="240"/>
        <w:jc w:val="both"/>
      </w:pPr>
      <w:r>
        <w:t>Distribution fitting is the process of identifying a curve that is best fit to the series of data points. Generally used as an aid in visualization. They can also be used to summarize the relationships among two or more variables. We first used the KS test to check if our series could be derived from any of the commonly known distributions and then if successful, we plotted the distribution fits.</w:t>
      </w:r>
    </w:p>
    <w:p w14:paraId="3E06DEBE" w14:textId="77777777" w:rsidR="002969BB" w:rsidRDefault="00000000">
      <w:pPr>
        <w:pStyle w:val="Heading4"/>
        <w:jc w:val="both"/>
        <w:rPr>
          <w:b/>
          <w:color w:val="000000"/>
        </w:rPr>
      </w:pPr>
      <w:r>
        <w:rPr>
          <w:b/>
          <w:color w:val="000000"/>
        </w:rPr>
        <w:t>3.3.1 Kolmogorov-Smirnov Test</w:t>
      </w:r>
    </w:p>
    <w:p w14:paraId="289C066D" w14:textId="77777777" w:rsidR="002969BB" w:rsidRDefault="00000000">
      <w:pPr>
        <w:spacing w:before="240" w:after="240"/>
        <w:jc w:val="both"/>
      </w:pPr>
      <w:r>
        <w:t>The test is based on the Kolmogorov-Smirnov statistic (D), which represents the maximum vertical deviation between the empirical distribution function (EDF) of the sample and the cumulative distribution function (CDF) of the theoretical distribution. D=max</w:t>
      </w:r>
      <w:r>
        <w:rPr>
          <w:rFonts w:ascii="Times New Roman" w:eastAsia="Times New Roman" w:hAnsi="Times New Roman" w:cs="Times New Roman"/>
        </w:rPr>
        <w:t xml:space="preserve"> |</w:t>
      </w:r>
      <w:proofErr w:type="spellStart"/>
      <w:r>
        <w:rPr>
          <w:rFonts w:ascii="Arial Unicode MS" w:eastAsia="Arial Unicode MS" w:hAnsi="Arial Unicode MS" w:cs="Arial Unicode MS"/>
        </w:rPr>
        <w:t>Fn</w:t>
      </w:r>
      <w:proofErr w:type="spellEnd"/>
      <w:r>
        <w:rPr>
          <w:rFonts w:ascii="Arial Unicode MS" w:eastAsia="Arial Unicode MS" w:hAnsi="Arial Unicode MS" w:cs="Arial Unicode MS"/>
        </w:rPr>
        <w:t>(x)−F(x)</w:t>
      </w:r>
      <w:r>
        <w:rPr>
          <w:rFonts w:ascii="Times New Roman" w:eastAsia="Times New Roman" w:hAnsi="Times New Roman" w:cs="Times New Roman"/>
        </w:rPr>
        <w:t>|</w:t>
      </w:r>
      <w:r>
        <w:t xml:space="preserve"> </w:t>
      </w:r>
    </w:p>
    <w:p w14:paraId="04AF508E" w14:textId="77777777" w:rsidR="002969BB" w:rsidRDefault="00000000">
      <w:pPr>
        <w:spacing w:before="240" w:after="240"/>
        <w:jc w:val="both"/>
      </w:pPr>
      <w:r>
        <w:t xml:space="preserve">Here, </w:t>
      </w:r>
      <w:proofErr w:type="spellStart"/>
      <w:r>
        <w:t>Fn</w:t>
      </w:r>
      <w:proofErr w:type="spellEnd"/>
      <w:r>
        <w:t>(x) is the empirical distribution function of the sample, and F(x) is the cumulative distribution function of the theoretical distribution.</w:t>
      </w:r>
    </w:p>
    <w:p w14:paraId="54B1F99A" w14:textId="77777777" w:rsidR="002969BB" w:rsidRDefault="00000000">
      <w:pPr>
        <w:spacing w:before="240"/>
        <w:jc w:val="both"/>
      </w:pPr>
      <w:r>
        <w:t xml:space="preserve">The test involves two hypotheses: </w:t>
      </w:r>
    </w:p>
    <w:p w14:paraId="4AC1749E" w14:textId="77777777" w:rsidR="002969BB" w:rsidRDefault="00000000">
      <w:pPr>
        <w:jc w:val="both"/>
      </w:pPr>
      <w:r>
        <w:t>Null Hypothesis (H₀): The sample is drawn from the specified distribution.</w:t>
      </w:r>
    </w:p>
    <w:p w14:paraId="7AA3ABE9" w14:textId="77777777" w:rsidR="002969BB" w:rsidRDefault="00000000">
      <w:pPr>
        <w:spacing w:after="240"/>
        <w:jc w:val="both"/>
      </w:pPr>
      <w:r>
        <w:t>Alternative Hypothesis (H₁): The sample is not drawn from the specified distribution.</w:t>
      </w:r>
    </w:p>
    <w:p w14:paraId="7406F3AA" w14:textId="77777777" w:rsidR="002969BB" w:rsidRDefault="00000000">
      <w:pPr>
        <w:spacing w:before="240" w:after="240"/>
        <w:jc w:val="both"/>
      </w:pPr>
      <w:r>
        <w:t>The results obtained are shown here:</w:t>
      </w:r>
    </w:p>
    <w:tbl>
      <w:tblPr>
        <w:tblStyle w:val="a"/>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057"/>
        <w:gridCol w:w="1066"/>
        <w:gridCol w:w="1107"/>
        <w:gridCol w:w="1116"/>
        <w:gridCol w:w="1286"/>
        <w:gridCol w:w="1177"/>
        <w:gridCol w:w="1132"/>
      </w:tblGrid>
      <w:tr w:rsidR="002969BB" w14:paraId="5DC28692" w14:textId="77777777">
        <w:tc>
          <w:tcPr>
            <w:tcW w:w="1418" w:type="dxa"/>
            <w:shd w:val="clear" w:color="auto" w:fill="auto"/>
            <w:tcMar>
              <w:top w:w="100" w:type="dxa"/>
              <w:left w:w="100" w:type="dxa"/>
              <w:bottom w:w="100" w:type="dxa"/>
              <w:right w:w="100" w:type="dxa"/>
            </w:tcMar>
          </w:tcPr>
          <w:p w14:paraId="49BEC1DC" w14:textId="77777777" w:rsidR="002969BB" w:rsidRDefault="002969BB">
            <w:pPr>
              <w:widowControl w:val="0"/>
              <w:spacing w:line="240" w:lineRule="auto"/>
              <w:jc w:val="both"/>
              <w:rPr>
                <w:sz w:val="20"/>
                <w:szCs w:val="20"/>
              </w:rPr>
            </w:pPr>
          </w:p>
        </w:tc>
        <w:tc>
          <w:tcPr>
            <w:tcW w:w="1057" w:type="dxa"/>
            <w:shd w:val="clear" w:color="auto" w:fill="auto"/>
            <w:tcMar>
              <w:top w:w="100" w:type="dxa"/>
              <w:left w:w="100" w:type="dxa"/>
              <w:bottom w:w="100" w:type="dxa"/>
              <w:right w:w="100" w:type="dxa"/>
            </w:tcMar>
          </w:tcPr>
          <w:p w14:paraId="361FED90" w14:textId="77777777" w:rsidR="002969BB" w:rsidRDefault="00000000">
            <w:pPr>
              <w:widowControl w:val="0"/>
              <w:spacing w:line="240" w:lineRule="auto"/>
              <w:jc w:val="both"/>
              <w:rPr>
                <w:sz w:val="20"/>
                <w:szCs w:val="20"/>
              </w:rPr>
            </w:pPr>
            <w:r>
              <w:rPr>
                <w:sz w:val="20"/>
                <w:szCs w:val="20"/>
              </w:rPr>
              <w:t>Weibull Min</w:t>
            </w:r>
          </w:p>
          <w:p w14:paraId="01E98296" w14:textId="77777777" w:rsidR="002969BB" w:rsidRDefault="00000000">
            <w:pPr>
              <w:widowControl w:val="0"/>
              <w:spacing w:line="240" w:lineRule="auto"/>
              <w:jc w:val="both"/>
              <w:rPr>
                <w:sz w:val="20"/>
                <w:szCs w:val="20"/>
              </w:rPr>
            </w:pPr>
            <w:r>
              <w:rPr>
                <w:sz w:val="20"/>
                <w:szCs w:val="20"/>
              </w:rPr>
              <w:t>p-value</w:t>
            </w:r>
          </w:p>
        </w:tc>
        <w:tc>
          <w:tcPr>
            <w:tcW w:w="1066" w:type="dxa"/>
            <w:shd w:val="clear" w:color="auto" w:fill="auto"/>
            <w:tcMar>
              <w:top w:w="100" w:type="dxa"/>
              <w:left w:w="100" w:type="dxa"/>
              <w:bottom w:w="100" w:type="dxa"/>
              <w:right w:w="100" w:type="dxa"/>
            </w:tcMar>
          </w:tcPr>
          <w:p w14:paraId="76435CBA" w14:textId="77777777" w:rsidR="002969BB" w:rsidRDefault="00000000">
            <w:pPr>
              <w:widowControl w:val="0"/>
              <w:spacing w:line="240" w:lineRule="auto"/>
              <w:jc w:val="both"/>
              <w:rPr>
                <w:sz w:val="20"/>
                <w:szCs w:val="20"/>
              </w:rPr>
            </w:pPr>
            <w:r>
              <w:rPr>
                <w:sz w:val="20"/>
                <w:szCs w:val="20"/>
              </w:rPr>
              <w:t>Weibull</w:t>
            </w:r>
          </w:p>
          <w:p w14:paraId="11493A2C" w14:textId="77777777" w:rsidR="002969BB" w:rsidRDefault="00000000">
            <w:pPr>
              <w:widowControl w:val="0"/>
              <w:spacing w:line="240" w:lineRule="auto"/>
              <w:jc w:val="both"/>
              <w:rPr>
                <w:sz w:val="20"/>
                <w:szCs w:val="20"/>
              </w:rPr>
            </w:pPr>
            <w:r>
              <w:rPr>
                <w:sz w:val="20"/>
                <w:szCs w:val="20"/>
              </w:rPr>
              <w:t>Max</w:t>
            </w:r>
          </w:p>
          <w:p w14:paraId="41495212" w14:textId="77777777" w:rsidR="002969BB" w:rsidRDefault="00000000">
            <w:pPr>
              <w:widowControl w:val="0"/>
              <w:spacing w:line="240" w:lineRule="auto"/>
              <w:jc w:val="both"/>
              <w:rPr>
                <w:sz w:val="20"/>
                <w:szCs w:val="20"/>
              </w:rPr>
            </w:pPr>
            <w:r>
              <w:rPr>
                <w:sz w:val="20"/>
                <w:szCs w:val="20"/>
              </w:rPr>
              <w:t>p-value</w:t>
            </w:r>
          </w:p>
        </w:tc>
        <w:tc>
          <w:tcPr>
            <w:tcW w:w="1107" w:type="dxa"/>
            <w:shd w:val="clear" w:color="auto" w:fill="auto"/>
            <w:tcMar>
              <w:top w:w="100" w:type="dxa"/>
              <w:left w:w="100" w:type="dxa"/>
              <w:bottom w:w="100" w:type="dxa"/>
              <w:right w:w="100" w:type="dxa"/>
            </w:tcMar>
          </w:tcPr>
          <w:p w14:paraId="34DE5D33" w14:textId="77777777" w:rsidR="002969BB" w:rsidRDefault="00000000">
            <w:pPr>
              <w:widowControl w:val="0"/>
              <w:spacing w:line="240" w:lineRule="auto"/>
              <w:jc w:val="both"/>
              <w:rPr>
                <w:sz w:val="20"/>
                <w:szCs w:val="20"/>
              </w:rPr>
            </w:pPr>
            <w:r>
              <w:rPr>
                <w:sz w:val="20"/>
                <w:szCs w:val="20"/>
              </w:rPr>
              <w:t>Normal</w:t>
            </w:r>
          </w:p>
          <w:p w14:paraId="51AA2D24" w14:textId="77777777" w:rsidR="002969BB" w:rsidRDefault="002969BB">
            <w:pPr>
              <w:widowControl w:val="0"/>
              <w:spacing w:line="240" w:lineRule="auto"/>
              <w:jc w:val="both"/>
              <w:rPr>
                <w:sz w:val="20"/>
                <w:szCs w:val="20"/>
              </w:rPr>
            </w:pPr>
          </w:p>
          <w:p w14:paraId="0892A017" w14:textId="77777777" w:rsidR="002969BB" w:rsidRDefault="00000000">
            <w:pPr>
              <w:widowControl w:val="0"/>
              <w:spacing w:line="240" w:lineRule="auto"/>
              <w:jc w:val="both"/>
              <w:rPr>
                <w:sz w:val="20"/>
                <w:szCs w:val="20"/>
              </w:rPr>
            </w:pPr>
            <w:r>
              <w:rPr>
                <w:sz w:val="20"/>
                <w:szCs w:val="20"/>
              </w:rPr>
              <w:t>p-value</w:t>
            </w:r>
          </w:p>
        </w:tc>
        <w:tc>
          <w:tcPr>
            <w:tcW w:w="1116" w:type="dxa"/>
            <w:shd w:val="clear" w:color="auto" w:fill="auto"/>
            <w:tcMar>
              <w:top w:w="100" w:type="dxa"/>
              <w:left w:w="100" w:type="dxa"/>
              <w:bottom w:w="100" w:type="dxa"/>
              <w:right w:w="100" w:type="dxa"/>
            </w:tcMar>
          </w:tcPr>
          <w:p w14:paraId="7C1435F1" w14:textId="77777777" w:rsidR="002969BB" w:rsidRDefault="00000000">
            <w:pPr>
              <w:widowControl w:val="0"/>
              <w:spacing w:line="240" w:lineRule="auto"/>
              <w:jc w:val="both"/>
              <w:rPr>
                <w:sz w:val="20"/>
                <w:szCs w:val="20"/>
              </w:rPr>
            </w:pPr>
            <w:r>
              <w:rPr>
                <w:sz w:val="20"/>
                <w:szCs w:val="20"/>
              </w:rPr>
              <w:t>Gamma</w:t>
            </w:r>
          </w:p>
          <w:p w14:paraId="2E666978" w14:textId="77777777" w:rsidR="002969BB" w:rsidRDefault="002969BB">
            <w:pPr>
              <w:widowControl w:val="0"/>
              <w:spacing w:line="240" w:lineRule="auto"/>
              <w:jc w:val="both"/>
              <w:rPr>
                <w:sz w:val="20"/>
                <w:szCs w:val="20"/>
              </w:rPr>
            </w:pPr>
          </w:p>
          <w:p w14:paraId="29E8F171" w14:textId="77777777" w:rsidR="002969BB" w:rsidRDefault="00000000">
            <w:pPr>
              <w:widowControl w:val="0"/>
              <w:spacing w:line="240" w:lineRule="auto"/>
              <w:jc w:val="both"/>
              <w:rPr>
                <w:sz w:val="20"/>
                <w:szCs w:val="20"/>
              </w:rPr>
            </w:pPr>
            <w:r>
              <w:rPr>
                <w:sz w:val="20"/>
                <w:szCs w:val="20"/>
              </w:rPr>
              <w:t>p-value</w:t>
            </w:r>
          </w:p>
        </w:tc>
        <w:tc>
          <w:tcPr>
            <w:tcW w:w="1286" w:type="dxa"/>
            <w:shd w:val="clear" w:color="auto" w:fill="auto"/>
            <w:tcMar>
              <w:top w:w="100" w:type="dxa"/>
              <w:left w:w="100" w:type="dxa"/>
              <w:bottom w:w="100" w:type="dxa"/>
              <w:right w:w="100" w:type="dxa"/>
            </w:tcMar>
          </w:tcPr>
          <w:p w14:paraId="68835583" w14:textId="77777777" w:rsidR="002969BB" w:rsidRDefault="00000000">
            <w:pPr>
              <w:widowControl w:val="0"/>
              <w:spacing w:line="240" w:lineRule="auto"/>
              <w:jc w:val="both"/>
              <w:rPr>
                <w:sz w:val="20"/>
                <w:szCs w:val="20"/>
              </w:rPr>
            </w:pPr>
            <w:r>
              <w:rPr>
                <w:sz w:val="20"/>
                <w:szCs w:val="20"/>
              </w:rPr>
              <w:t>Exponential</w:t>
            </w:r>
          </w:p>
          <w:p w14:paraId="11747E26" w14:textId="77777777" w:rsidR="002969BB" w:rsidRDefault="002969BB">
            <w:pPr>
              <w:widowControl w:val="0"/>
              <w:spacing w:line="240" w:lineRule="auto"/>
              <w:jc w:val="both"/>
              <w:rPr>
                <w:sz w:val="20"/>
                <w:szCs w:val="20"/>
              </w:rPr>
            </w:pPr>
          </w:p>
          <w:p w14:paraId="3D183F70" w14:textId="77777777" w:rsidR="002969BB" w:rsidRDefault="00000000">
            <w:pPr>
              <w:widowControl w:val="0"/>
              <w:spacing w:line="240" w:lineRule="auto"/>
              <w:jc w:val="both"/>
              <w:rPr>
                <w:sz w:val="20"/>
                <w:szCs w:val="20"/>
              </w:rPr>
            </w:pPr>
            <w:r>
              <w:rPr>
                <w:sz w:val="20"/>
                <w:szCs w:val="20"/>
              </w:rPr>
              <w:t>p-value</w:t>
            </w:r>
          </w:p>
        </w:tc>
        <w:tc>
          <w:tcPr>
            <w:tcW w:w="1177" w:type="dxa"/>
            <w:shd w:val="clear" w:color="auto" w:fill="auto"/>
            <w:tcMar>
              <w:top w:w="100" w:type="dxa"/>
              <w:left w:w="100" w:type="dxa"/>
              <w:bottom w:w="100" w:type="dxa"/>
              <w:right w:w="100" w:type="dxa"/>
            </w:tcMar>
          </w:tcPr>
          <w:p w14:paraId="6646780A" w14:textId="77777777" w:rsidR="002969BB" w:rsidRDefault="00000000">
            <w:pPr>
              <w:widowControl w:val="0"/>
              <w:spacing w:line="240" w:lineRule="auto"/>
              <w:jc w:val="both"/>
              <w:rPr>
                <w:sz w:val="20"/>
                <w:szCs w:val="20"/>
              </w:rPr>
            </w:pPr>
            <w:r>
              <w:rPr>
                <w:sz w:val="20"/>
                <w:szCs w:val="20"/>
              </w:rPr>
              <w:t>Lognormal</w:t>
            </w:r>
          </w:p>
          <w:p w14:paraId="3877F4FF" w14:textId="77777777" w:rsidR="002969BB" w:rsidRDefault="002969BB">
            <w:pPr>
              <w:widowControl w:val="0"/>
              <w:spacing w:line="240" w:lineRule="auto"/>
              <w:jc w:val="both"/>
              <w:rPr>
                <w:sz w:val="20"/>
                <w:szCs w:val="20"/>
              </w:rPr>
            </w:pPr>
          </w:p>
          <w:p w14:paraId="6CFE9A8C" w14:textId="77777777" w:rsidR="002969BB" w:rsidRDefault="00000000">
            <w:pPr>
              <w:widowControl w:val="0"/>
              <w:spacing w:line="240" w:lineRule="auto"/>
              <w:jc w:val="both"/>
              <w:rPr>
                <w:sz w:val="20"/>
                <w:szCs w:val="20"/>
              </w:rPr>
            </w:pPr>
            <w:r>
              <w:rPr>
                <w:sz w:val="20"/>
                <w:szCs w:val="20"/>
              </w:rPr>
              <w:t>p-value</w:t>
            </w:r>
          </w:p>
        </w:tc>
        <w:tc>
          <w:tcPr>
            <w:tcW w:w="1132" w:type="dxa"/>
            <w:shd w:val="clear" w:color="auto" w:fill="auto"/>
            <w:tcMar>
              <w:top w:w="100" w:type="dxa"/>
              <w:left w:w="100" w:type="dxa"/>
              <w:bottom w:w="100" w:type="dxa"/>
              <w:right w:w="100" w:type="dxa"/>
            </w:tcMar>
          </w:tcPr>
          <w:p w14:paraId="7E7BEABC" w14:textId="77777777" w:rsidR="002969BB" w:rsidRDefault="00000000">
            <w:pPr>
              <w:widowControl w:val="0"/>
              <w:spacing w:line="240" w:lineRule="auto"/>
              <w:jc w:val="both"/>
              <w:rPr>
                <w:sz w:val="20"/>
                <w:szCs w:val="20"/>
              </w:rPr>
            </w:pPr>
            <w:r>
              <w:rPr>
                <w:sz w:val="20"/>
                <w:szCs w:val="20"/>
              </w:rPr>
              <w:t>Beta</w:t>
            </w:r>
          </w:p>
          <w:p w14:paraId="72E9347E" w14:textId="77777777" w:rsidR="002969BB" w:rsidRDefault="002969BB">
            <w:pPr>
              <w:widowControl w:val="0"/>
              <w:spacing w:line="240" w:lineRule="auto"/>
              <w:jc w:val="both"/>
              <w:rPr>
                <w:sz w:val="20"/>
                <w:szCs w:val="20"/>
              </w:rPr>
            </w:pPr>
          </w:p>
          <w:p w14:paraId="778FABE6" w14:textId="77777777" w:rsidR="002969BB" w:rsidRDefault="00000000">
            <w:pPr>
              <w:widowControl w:val="0"/>
              <w:spacing w:line="240" w:lineRule="auto"/>
              <w:jc w:val="both"/>
              <w:rPr>
                <w:sz w:val="20"/>
                <w:szCs w:val="20"/>
              </w:rPr>
            </w:pPr>
            <w:r>
              <w:rPr>
                <w:sz w:val="20"/>
                <w:szCs w:val="20"/>
              </w:rPr>
              <w:t>p-value</w:t>
            </w:r>
          </w:p>
        </w:tc>
      </w:tr>
      <w:tr w:rsidR="002969BB" w14:paraId="14638084" w14:textId="77777777">
        <w:tc>
          <w:tcPr>
            <w:tcW w:w="1418" w:type="dxa"/>
            <w:shd w:val="clear" w:color="auto" w:fill="auto"/>
            <w:tcMar>
              <w:top w:w="100" w:type="dxa"/>
              <w:left w:w="100" w:type="dxa"/>
              <w:bottom w:w="100" w:type="dxa"/>
              <w:right w:w="100" w:type="dxa"/>
            </w:tcMar>
          </w:tcPr>
          <w:p w14:paraId="0AB17E29" w14:textId="77777777" w:rsidR="002969BB" w:rsidRDefault="00000000">
            <w:pPr>
              <w:widowControl w:val="0"/>
              <w:spacing w:line="240" w:lineRule="auto"/>
              <w:jc w:val="both"/>
              <w:rPr>
                <w:sz w:val="20"/>
                <w:szCs w:val="20"/>
              </w:rPr>
            </w:pPr>
            <w:r>
              <w:rPr>
                <w:sz w:val="20"/>
                <w:szCs w:val="20"/>
              </w:rPr>
              <w:t xml:space="preserve">Park-1 </w:t>
            </w:r>
          </w:p>
        </w:tc>
        <w:tc>
          <w:tcPr>
            <w:tcW w:w="1057" w:type="dxa"/>
            <w:shd w:val="clear" w:color="auto" w:fill="auto"/>
            <w:tcMar>
              <w:top w:w="100" w:type="dxa"/>
              <w:left w:w="100" w:type="dxa"/>
              <w:bottom w:w="100" w:type="dxa"/>
              <w:right w:w="100" w:type="dxa"/>
            </w:tcMar>
          </w:tcPr>
          <w:p w14:paraId="5641ACAE" w14:textId="77777777" w:rsidR="002969BB" w:rsidRDefault="00000000">
            <w:pPr>
              <w:widowControl w:val="0"/>
              <w:spacing w:line="240" w:lineRule="auto"/>
              <w:jc w:val="both"/>
              <w:rPr>
                <w:sz w:val="20"/>
                <w:szCs w:val="20"/>
              </w:rPr>
            </w:pPr>
            <w:r>
              <w:rPr>
                <w:sz w:val="20"/>
                <w:szCs w:val="20"/>
              </w:rPr>
              <w:t>1.04E-32</w:t>
            </w:r>
          </w:p>
        </w:tc>
        <w:tc>
          <w:tcPr>
            <w:tcW w:w="1066" w:type="dxa"/>
            <w:shd w:val="clear" w:color="auto" w:fill="auto"/>
            <w:tcMar>
              <w:top w:w="100" w:type="dxa"/>
              <w:left w:w="100" w:type="dxa"/>
              <w:bottom w:w="100" w:type="dxa"/>
              <w:right w:w="100" w:type="dxa"/>
            </w:tcMar>
          </w:tcPr>
          <w:p w14:paraId="308A7B7C" w14:textId="77777777" w:rsidR="002969BB" w:rsidRDefault="00000000">
            <w:pPr>
              <w:widowControl w:val="0"/>
              <w:spacing w:line="240" w:lineRule="auto"/>
              <w:jc w:val="both"/>
              <w:rPr>
                <w:sz w:val="20"/>
                <w:szCs w:val="20"/>
              </w:rPr>
            </w:pPr>
            <w:r>
              <w:rPr>
                <w:sz w:val="20"/>
                <w:szCs w:val="20"/>
              </w:rPr>
              <w:t>0</w:t>
            </w:r>
          </w:p>
        </w:tc>
        <w:tc>
          <w:tcPr>
            <w:tcW w:w="1107" w:type="dxa"/>
            <w:shd w:val="clear" w:color="auto" w:fill="auto"/>
            <w:tcMar>
              <w:top w:w="100" w:type="dxa"/>
              <w:left w:w="100" w:type="dxa"/>
              <w:bottom w:w="100" w:type="dxa"/>
              <w:right w:w="100" w:type="dxa"/>
            </w:tcMar>
          </w:tcPr>
          <w:p w14:paraId="4BB00994" w14:textId="77777777" w:rsidR="002969BB" w:rsidRDefault="00000000">
            <w:pPr>
              <w:widowControl w:val="0"/>
              <w:spacing w:line="240" w:lineRule="auto"/>
              <w:jc w:val="both"/>
              <w:rPr>
                <w:sz w:val="20"/>
                <w:szCs w:val="20"/>
              </w:rPr>
            </w:pPr>
            <w:r>
              <w:rPr>
                <w:sz w:val="20"/>
                <w:szCs w:val="20"/>
              </w:rPr>
              <w:t>2.51E-42</w:t>
            </w:r>
          </w:p>
        </w:tc>
        <w:tc>
          <w:tcPr>
            <w:tcW w:w="1116" w:type="dxa"/>
            <w:shd w:val="clear" w:color="auto" w:fill="auto"/>
            <w:tcMar>
              <w:top w:w="100" w:type="dxa"/>
              <w:left w:w="100" w:type="dxa"/>
              <w:bottom w:w="100" w:type="dxa"/>
              <w:right w:w="100" w:type="dxa"/>
            </w:tcMar>
          </w:tcPr>
          <w:p w14:paraId="3B6C622F" w14:textId="77777777" w:rsidR="002969BB" w:rsidRDefault="00000000">
            <w:pPr>
              <w:widowControl w:val="0"/>
              <w:spacing w:line="240" w:lineRule="auto"/>
              <w:jc w:val="both"/>
              <w:rPr>
                <w:sz w:val="20"/>
                <w:szCs w:val="20"/>
              </w:rPr>
            </w:pPr>
            <w:r>
              <w:rPr>
                <w:sz w:val="20"/>
                <w:szCs w:val="20"/>
              </w:rPr>
              <w:t>4.42E-45</w:t>
            </w:r>
          </w:p>
        </w:tc>
        <w:tc>
          <w:tcPr>
            <w:tcW w:w="1286" w:type="dxa"/>
            <w:shd w:val="clear" w:color="auto" w:fill="auto"/>
            <w:tcMar>
              <w:top w:w="100" w:type="dxa"/>
              <w:left w:w="100" w:type="dxa"/>
              <w:bottom w:w="100" w:type="dxa"/>
              <w:right w:w="100" w:type="dxa"/>
            </w:tcMar>
          </w:tcPr>
          <w:p w14:paraId="47FF82BC" w14:textId="77777777" w:rsidR="002969BB" w:rsidRDefault="00000000">
            <w:pPr>
              <w:widowControl w:val="0"/>
              <w:spacing w:line="240" w:lineRule="auto"/>
              <w:jc w:val="both"/>
              <w:rPr>
                <w:sz w:val="20"/>
                <w:szCs w:val="20"/>
              </w:rPr>
            </w:pPr>
            <w:r>
              <w:rPr>
                <w:sz w:val="20"/>
                <w:szCs w:val="20"/>
              </w:rPr>
              <w:t>0</w:t>
            </w:r>
          </w:p>
        </w:tc>
        <w:tc>
          <w:tcPr>
            <w:tcW w:w="1177" w:type="dxa"/>
            <w:shd w:val="clear" w:color="auto" w:fill="auto"/>
            <w:tcMar>
              <w:top w:w="100" w:type="dxa"/>
              <w:left w:w="100" w:type="dxa"/>
              <w:bottom w:w="100" w:type="dxa"/>
              <w:right w:w="100" w:type="dxa"/>
            </w:tcMar>
          </w:tcPr>
          <w:p w14:paraId="30474216" w14:textId="77777777" w:rsidR="002969BB" w:rsidRDefault="00000000">
            <w:pPr>
              <w:widowControl w:val="0"/>
              <w:spacing w:line="240" w:lineRule="auto"/>
              <w:jc w:val="both"/>
              <w:rPr>
                <w:sz w:val="20"/>
                <w:szCs w:val="20"/>
              </w:rPr>
            </w:pPr>
            <w:r>
              <w:rPr>
                <w:sz w:val="20"/>
                <w:szCs w:val="20"/>
              </w:rPr>
              <w:t>4.43E-45</w:t>
            </w:r>
          </w:p>
        </w:tc>
        <w:tc>
          <w:tcPr>
            <w:tcW w:w="1132" w:type="dxa"/>
            <w:shd w:val="clear" w:color="auto" w:fill="auto"/>
            <w:tcMar>
              <w:top w:w="100" w:type="dxa"/>
              <w:left w:w="100" w:type="dxa"/>
              <w:bottom w:w="100" w:type="dxa"/>
              <w:right w:w="100" w:type="dxa"/>
            </w:tcMar>
          </w:tcPr>
          <w:p w14:paraId="38BF0D06" w14:textId="77777777" w:rsidR="002969BB" w:rsidRDefault="00000000">
            <w:pPr>
              <w:widowControl w:val="0"/>
              <w:spacing w:line="240" w:lineRule="auto"/>
              <w:jc w:val="both"/>
              <w:rPr>
                <w:sz w:val="20"/>
                <w:szCs w:val="20"/>
              </w:rPr>
            </w:pPr>
            <w:r>
              <w:rPr>
                <w:sz w:val="20"/>
                <w:szCs w:val="20"/>
              </w:rPr>
              <w:t>1.45E-22</w:t>
            </w:r>
          </w:p>
        </w:tc>
      </w:tr>
      <w:tr w:rsidR="002969BB" w14:paraId="4EFCA3CE" w14:textId="77777777">
        <w:tc>
          <w:tcPr>
            <w:tcW w:w="1418" w:type="dxa"/>
            <w:shd w:val="clear" w:color="auto" w:fill="auto"/>
            <w:tcMar>
              <w:top w:w="100" w:type="dxa"/>
              <w:left w:w="100" w:type="dxa"/>
              <w:bottom w:w="100" w:type="dxa"/>
              <w:right w:w="100" w:type="dxa"/>
            </w:tcMar>
          </w:tcPr>
          <w:p w14:paraId="4845F98E" w14:textId="77777777" w:rsidR="002969BB" w:rsidRDefault="00000000">
            <w:pPr>
              <w:widowControl w:val="0"/>
              <w:spacing w:line="240" w:lineRule="auto"/>
              <w:jc w:val="both"/>
              <w:rPr>
                <w:sz w:val="20"/>
                <w:szCs w:val="20"/>
              </w:rPr>
            </w:pPr>
            <w:r>
              <w:rPr>
                <w:sz w:val="20"/>
                <w:szCs w:val="20"/>
              </w:rPr>
              <w:t xml:space="preserve">Park -2 </w:t>
            </w:r>
          </w:p>
        </w:tc>
        <w:tc>
          <w:tcPr>
            <w:tcW w:w="1057" w:type="dxa"/>
            <w:shd w:val="clear" w:color="auto" w:fill="auto"/>
            <w:tcMar>
              <w:top w:w="100" w:type="dxa"/>
              <w:left w:w="100" w:type="dxa"/>
              <w:bottom w:w="100" w:type="dxa"/>
              <w:right w:w="100" w:type="dxa"/>
            </w:tcMar>
          </w:tcPr>
          <w:p w14:paraId="3F839FDE" w14:textId="77777777" w:rsidR="002969BB" w:rsidRDefault="00000000">
            <w:pPr>
              <w:widowControl w:val="0"/>
              <w:spacing w:line="240" w:lineRule="auto"/>
              <w:jc w:val="both"/>
              <w:rPr>
                <w:sz w:val="20"/>
                <w:szCs w:val="20"/>
              </w:rPr>
            </w:pPr>
            <w:r>
              <w:rPr>
                <w:sz w:val="20"/>
                <w:szCs w:val="20"/>
              </w:rPr>
              <w:t>1.03E-21</w:t>
            </w:r>
          </w:p>
        </w:tc>
        <w:tc>
          <w:tcPr>
            <w:tcW w:w="1066" w:type="dxa"/>
            <w:shd w:val="clear" w:color="auto" w:fill="auto"/>
            <w:tcMar>
              <w:top w:w="100" w:type="dxa"/>
              <w:left w:w="100" w:type="dxa"/>
              <w:bottom w:w="100" w:type="dxa"/>
              <w:right w:w="100" w:type="dxa"/>
            </w:tcMar>
          </w:tcPr>
          <w:p w14:paraId="3798D4FA" w14:textId="77777777" w:rsidR="002969BB" w:rsidRDefault="00000000">
            <w:pPr>
              <w:widowControl w:val="0"/>
              <w:spacing w:line="240" w:lineRule="auto"/>
              <w:jc w:val="both"/>
              <w:rPr>
                <w:sz w:val="20"/>
                <w:szCs w:val="20"/>
              </w:rPr>
            </w:pPr>
            <w:r>
              <w:rPr>
                <w:sz w:val="20"/>
                <w:szCs w:val="20"/>
              </w:rPr>
              <w:t>0</w:t>
            </w:r>
          </w:p>
        </w:tc>
        <w:tc>
          <w:tcPr>
            <w:tcW w:w="1107" w:type="dxa"/>
            <w:shd w:val="clear" w:color="auto" w:fill="auto"/>
            <w:tcMar>
              <w:top w:w="100" w:type="dxa"/>
              <w:left w:w="100" w:type="dxa"/>
              <w:bottom w:w="100" w:type="dxa"/>
              <w:right w:w="100" w:type="dxa"/>
            </w:tcMar>
          </w:tcPr>
          <w:p w14:paraId="7D2F3FAD" w14:textId="77777777" w:rsidR="002969BB" w:rsidRDefault="00000000">
            <w:pPr>
              <w:widowControl w:val="0"/>
              <w:spacing w:line="240" w:lineRule="auto"/>
              <w:jc w:val="both"/>
              <w:rPr>
                <w:sz w:val="20"/>
                <w:szCs w:val="20"/>
              </w:rPr>
            </w:pPr>
            <w:r>
              <w:rPr>
                <w:sz w:val="20"/>
                <w:szCs w:val="20"/>
              </w:rPr>
              <w:t>1.31E-25</w:t>
            </w:r>
          </w:p>
        </w:tc>
        <w:tc>
          <w:tcPr>
            <w:tcW w:w="1116" w:type="dxa"/>
            <w:shd w:val="clear" w:color="auto" w:fill="auto"/>
            <w:tcMar>
              <w:top w:w="100" w:type="dxa"/>
              <w:left w:w="100" w:type="dxa"/>
              <w:bottom w:w="100" w:type="dxa"/>
              <w:right w:w="100" w:type="dxa"/>
            </w:tcMar>
          </w:tcPr>
          <w:p w14:paraId="18AACD48" w14:textId="77777777" w:rsidR="002969BB" w:rsidRDefault="00000000">
            <w:pPr>
              <w:widowControl w:val="0"/>
              <w:spacing w:line="240" w:lineRule="auto"/>
              <w:jc w:val="both"/>
              <w:rPr>
                <w:sz w:val="20"/>
                <w:szCs w:val="20"/>
              </w:rPr>
            </w:pPr>
            <w:r>
              <w:rPr>
                <w:sz w:val="20"/>
                <w:szCs w:val="20"/>
              </w:rPr>
              <w:t>3.04E-26</w:t>
            </w:r>
          </w:p>
        </w:tc>
        <w:tc>
          <w:tcPr>
            <w:tcW w:w="1286" w:type="dxa"/>
            <w:shd w:val="clear" w:color="auto" w:fill="auto"/>
            <w:tcMar>
              <w:top w:w="100" w:type="dxa"/>
              <w:left w:w="100" w:type="dxa"/>
              <w:bottom w:w="100" w:type="dxa"/>
              <w:right w:w="100" w:type="dxa"/>
            </w:tcMar>
          </w:tcPr>
          <w:p w14:paraId="6B91F954" w14:textId="77777777" w:rsidR="002969BB" w:rsidRDefault="00000000">
            <w:pPr>
              <w:widowControl w:val="0"/>
              <w:spacing w:line="240" w:lineRule="auto"/>
              <w:jc w:val="both"/>
              <w:rPr>
                <w:sz w:val="20"/>
                <w:szCs w:val="20"/>
              </w:rPr>
            </w:pPr>
            <w:r>
              <w:rPr>
                <w:sz w:val="20"/>
                <w:szCs w:val="20"/>
              </w:rPr>
              <w:t>0</w:t>
            </w:r>
          </w:p>
        </w:tc>
        <w:tc>
          <w:tcPr>
            <w:tcW w:w="1177" w:type="dxa"/>
            <w:shd w:val="clear" w:color="auto" w:fill="auto"/>
            <w:tcMar>
              <w:top w:w="100" w:type="dxa"/>
              <w:left w:w="100" w:type="dxa"/>
              <w:bottom w:w="100" w:type="dxa"/>
              <w:right w:w="100" w:type="dxa"/>
            </w:tcMar>
          </w:tcPr>
          <w:p w14:paraId="5A16F1DE" w14:textId="77777777" w:rsidR="002969BB" w:rsidRDefault="00000000">
            <w:pPr>
              <w:widowControl w:val="0"/>
              <w:spacing w:line="240" w:lineRule="auto"/>
              <w:jc w:val="both"/>
              <w:rPr>
                <w:sz w:val="20"/>
                <w:szCs w:val="20"/>
              </w:rPr>
            </w:pPr>
            <w:r>
              <w:rPr>
                <w:sz w:val="20"/>
                <w:szCs w:val="20"/>
              </w:rPr>
              <w:t>5.80E-28</w:t>
            </w:r>
          </w:p>
        </w:tc>
        <w:tc>
          <w:tcPr>
            <w:tcW w:w="1132" w:type="dxa"/>
            <w:shd w:val="clear" w:color="auto" w:fill="auto"/>
            <w:tcMar>
              <w:top w:w="100" w:type="dxa"/>
              <w:left w:w="100" w:type="dxa"/>
              <w:bottom w:w="100" w:type="dxa"/>
              <w:right w:w="100" w:type="dxa"/>
            </w:tcMar>
          </w:tcPr>
          <w:p w14:paraId="3D49B049" w14:textId="77777777" w:rsidR="002969BB" w:rsidRDefault="00000000">
            <w:pPr>
              <w:widowControl w:val="0"/>
              <w:spacing w:line="240" w:lineRule="auto"/>
              <w:jc w:val="both"/>
              <w:rPr>
                <w:sz w:val="20"/>
                <w:szCs w:val="20"/>
              </w:rPr>
            </w:pPr>
            <w:r>
              <w:rPr>
                <w:sz w:val="20"/>
                <w:szCs w:val="20"/>
              </w:rPr>
              <w:t>8.58E-17</w:t>
            </w:r>
          </w:p>
        </w:tc>
      </w:tr>
    </w:tbl>
    <w:p w14:paraId="4D24F405" w14:textId="77777777" w:rsidR="002969BB" w:rsidRDefault="00000000">
      <w:pPr>
        <w:spacing w:before="240" w:after="240"/>
        <w:jc w:val="center"/>
      </w:pPr>
      <w:r>
        <w:t>Results of Daily data from Park-1 and Park-2</w:t>
      </w:r>
    </w:p>
    <w:tbl>
      <w:tblPr>
        <w:tblStyle w:val="a0"/>
        <w:tblW w:w="93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1057"/>
        <w:gridCol w:w="1066"/>
        <w:gridCol w:w="1107"/>
        <w:gridCol w:w="1116"/>
        <w:gridCol w:w="1286"/>
        <w:gridCol w:w="1177"/>
        <w:gridCol w:w="1132"/>
      </w:tblGrid>
      <w:tr w:rsidR="002969BB" w14:paraId="4377C0DE" w14:textId="77777777">
        <w:tc>
          <w:tcPr>
            <w:tcW w:w="1418" w:type="dxa"/>
            <w:shd w:val="clear" w:color="auto" w:fill="auto"/>
            <w:tcMar>
              <w:top w:w="100" w:type="dxa"/>
              <w:left w:w="100" w:type="dxa"/>
              <w:bottom w:w="100" w:type="dxa"/>
              <w:right w:w="100" w:type="dxa"/>
            </w:tcMar>
          </w:tcPr>
          <w:p w14:paraId="1DB24A05" w14:textId="77777777" w:rsidR="002969BB" w:rsidRDefault="002969BB">
            <w:pPr>
              <w:widowControl w:val="0"/>
              <w:pBdr>
                <w:top w:val="nil"/>
                <w:left w:val="nil"/>
                <w:bottom w:val="nil"/>
                <w:right w:val="nil"/>
                <w:between w:val="nil"/>
              </w:pBdr>
              <w:spacing w:line="240" w:lineRule="auto"/>
              <w:jc w:val="both"/>
              <w:rPr>
                <w:sz w:val="20"/>
                <w:szCs w:val="20"/>
              </w:rPr>
            </w:pPr>
          </w:p>
        </w:tc>
        <w:tc>
          <w:tcPr>
            <w:tcW w:w="1057" w:type="dxa"/>
            <w:shd w:val="clear" w:color="auto" w:fill="auto"/>
            <w:tcMar>
              <w:top w:w="100" w:type="dxa"/>
              <w:left w:w="100" w:type="dxa"/>
              <w:bottom w:w="100" w:type="dxa"/>
              <w:right w:w="100" w:type="dxa"/>
            </w:tcMar>
          </w:tcPr>
          <w:p w14:paraId="5BCE725D"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Weibull</w:t>
            </w:r>
          </w:p>
          <w:p w14:paraId="1A063DBE"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Min</w:t>
            </w:r>
          </w:p>
          <w:p w14:paraId="7C7B6156"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066" w:type="dxa"/>
            <w:shd w:val="clear" w:color="auto" w:fill="auto"/>
            <w:tcMar>
              <w:top w:w="100" w:type="dxa"/>
              <w:left w:w="100" w:type="dxa"/>
              <w:bottom w:w="100" w:type="dxa"/>
              <w:right w:w="100" w:type="dxa"/>
            </w:tcMar>
          </w:tcPr>
          <w:p w14:paraId="24520CBE"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Weibull</w:t>
            </w:r>
          </w:p>
          <w:p w14:paraId="7ABF8918"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Max</w:t>
            </w:r>
          </w:p>
          <w:p w14:paraId="20FB6724"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107" w:type="dxa"/>
            <w:shd w:val="clear" w:color="auto" w:fill="auto"/>
            <w:tcMar>
              <w:top w:w="100" w:type="dxa"/>
              <w:left w:w="100" w:type="dxa"/>
              <w:bottom w:w="100" w:type="dxa"/>
              <w:right w:w="100" w:type="dxa"/>
            </w:tcMar>
          </w:tcPr>
          <w:p w14:paraId="67B088A6"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Normal</w:t>
            </w:r>
          </w:p>
          <w:p w14:paraId="7A772776" w14:textId="77777777" w:rsidR="002969BB" w:rsidRDefault="002969BB">
            <w:pPr>
              <w:widowControl w:val="0"/>
              <w:pBdr>
                <w:top w:val="nil"/>
                <w:left w:val="nil"/>
                <w:bottom w:val="nil"/>
                <w:right w:val="nil"/>
                <w:between w:val="nil"/>
              </w:pBdr>
              <w:spacing w:line="240" w:lineRule="auto"/>
              <w:jc w:val="both"/>
              <w:rPr>
                <w:sz w:val="20"/>
                <w:szCs w:val="20"/>
              </w:rPr>
            </w:pPr>
          </w:p>
          <w:p w14:paraId="4831CDEE"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116" w:type="dxa"/>
            <w:shd w:val="clear" w:color="auto" w:fill="auto"/>
            <w:tcMar>
              <w:top w:w="100" w:type="dxa"/>
              <w:left w:w="100" w:type="dxa"/>
              <w:bottom w:w="100" w:type="dxa"/>
              <w:right w:w="100" w:type="dxa"/>
            </w:tcMar>
          </w:tcPr>
          <w:p w14:paraId="39B60B3D"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Gamma</w:t>
            </w:r>
          </w:p>
          <w:p w14:paraId="17D9EC98" w14:textId="77777777" w:rsidR="002969BB" w:rsidRDefault="002969BB">
            <w:pPr>
              <w:widowControl w:val="0"/>
              <w:pBdr>
                <w:top w:val="nil"/>
                <w:left w:val="nil"/>
                <w:bottom w:val="nil"/>
                <w:right w:val="nil"/>
                <w:between w:val="nil"/>
              </w:pBdr>
              <w:spacing w:line="240" w:lineRule="auto"/>
              <w:jc w:val="both"/>
              <w:rPr>
                <w:sz w:val="20"/>
                <w:szCs w:val="20"/>
              </w:rPr>
            </w:pPr>
          </w:p>
          <w:p w14:paraId="1E5636FF"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286" w:type="dxa"/>
            <w:shd w:val="clear" w:color="auto" w:fill="auto"/>
            <w:tcMar>
              <w:top w:w="100" w:type="dxa"/>
              <w:left w:w="100" w:type="dxa"/>
              <w:bottom w:w="100" w:type="dxa"/>
              <w:right w:w="100" w:type="dxa"/>
            </w:tcMar>
          </w:tcPr>
          <w:p w14:paraId="6C889BD1"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Exponential</w:t>
            </w:r>
          </w:p>
          <w:p w14:paraId="4FCE9032" w14:textId="77777777" w:rsidR="002969BB" w:rsidRDefault="002969BB">
            <w:pPr>
              <w:widowControl w:val="0"/>
              <w:pBdr>
                <w:top w:val="nil"/>
                <w:left w:val="nil"/>
                <w:bottom w:val="nil"/>
                <w:right w:val="nil"/>
                <w:between w:val="nil"/>
              </w:pBdr>
              <w:spacing w:line="240" w:lineRule="auto"/>
              <w:jc w:val="both"/>
              <w:rPr>
                <w:sz w:val="20"/>
                <w:szCs w:val="20"/>
              </w:rPr>
            </w:pPr>
          </w:p>
          <w:p w14:paraId="427E9DF6"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177" w:type="dxa"/>
            <w:shd w:val="clear" w:color="auto" w:fill="auto"/>
            <w:tcMar>
              <w:top w:w="100" w:type="dxa"/>
              <w:left w:w="100" w:type="dxa"/>
              <w:bottom w:w="100" w:type="dxa"/>
              <w:right w:w="100" w:type="dxa"/>
            </w:tcMar>
          </w:tcPr>
          <w:p w14:paraId="0E7ED15E"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Lognormal</w:t>
            </w:r>
          </w:p>
          <w:p w14:paraId="3232C550" w14:textId="77777777" w:rsidR="002969BB" w:rsidRDefault="002969BB">
            <w:pPr>
              <w:widowControl w:val="0"/>
              <w:pBdr>
                <w:top w:val="nil"/>
                <w:left w:val="nil"/>
                <w:bottom w:val="nil"/>
                <w:right w:val="nil"/>
                <w:between w:val="nil"/>
              </w:pBdr>
              <w:spacing w:line="240" w:lineRule="auto"/>
              <w:jc w:val="both"/>
              <w:rPr>
                <w:sz w:val="20"/>
                <w:szCs w:val="20"/>
              </w:rPr>
            </w:pPr>
          </w:p>
          <w:p w14:paraId="60C85073"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c>
          <w:tcPr>
            <w:tcW w:w="1132" w:type="dxa"/>
            <w:shd w:val="clear" w:color="auto" w:fill="auto"/>
            <w:tcMar>
              <w:top w:w="100" w:type="dxa"/>
              <w:left w:w="100" w:type="dxa"/>
              <w:bottom w:w="100" w:type="dxa"/>
              <w:right w:w="100" w:type="dxa"/>
            </w:tcMar>
          </w:tcPr>
          <w:p w14:paraId="7FC32311"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Beta</w:t>
            </w:r>
          </w:p>
          <w:p w14:paraId="7C253477" w14:textId="77777777" w:rsidR="002969BB" w:rsidRDefault="002969BB">
            <w:pPr>
              <w:widowControl w:val="0"/>
              <w:pBdr>
                <w:top w:val="nil"/>
                <w:left w:val="nil"/>
                <w:bottom w:val="nil"/>
                <w:right w:val="nil"/>
                <w:between w:val="nil"/>
              </w:pBdr>
              <w:spacing w:line="240" w:lineRule="auto"/>
              <w:jc w:val="both"/>
              <w:rPr>
                <w:sz w:val="20"/>
                <w:szCs w:val="20"/>
              </w:rPr>
            </w:pPr>
          </w:p>
          <w:p w14:paraId="3A5AABA6"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p-value</w:t>
            </w:r>
          </w:p>
        </w:tc>
      </w:tr>
      <w:tr w:rsidR="002969BB" w14:paraId="53B989B5" w14:textId="77777777">
        <w:tc>
          <w:tcPr>
            <w:tcW w:w="1418" w:type="dxa"/>
            <w:shd w:val="clear" w:color="auto" w:fill="auto"/>
            <w:tcMar>
              <w:top w:w="100" w:type="dxa"/>
              <w:left w:w="100" w:type="dxa"/>
              <w:bottom w:w="100" w:type="dxa"/>
              <w:right w:w="100" w:type="dxa"/>
            </w:tcMar>
          </w:tcPr>
          <w:p w14:paraId="642EDC03"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 xml:space="preserve">Park -1 </w:t>
            </w:r>
          </w:p>
        </w:tc>
        <w:tc>
          <w:tcPr>
            <w:tcW w:w="1057" w:type="dxa"/>
            <w:shd w:val="clear" w:color="auto" w:fill="auto"/>
            <w:tcMar>
              <w:top w:w="100" w:type="dxa"/>
              <w:left w:w="100" w:type="dxa"/>
              <w:bottom w:w="100" w:type="dxa"/>
              <w:right w:w="100" w:type="dxa"/>
            </w:tcMar>
          </w:tcPr>
          <w:p w14:paraId="74BB5759"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7.24E-05</w:t>
            </w:r>
          </w:p>
        </w:tc>
        <w:tc>
          <w:tcPr>
            <w:tcW w:w="1066" w:type="dxa"/>
            <w:shd w:val="clear" w:color="auto" w:fill="auto"/>
            <w:tcMar>
              <w:top w:w="100" w:type="dxa"/>
              <w:left w:w="100" w:type="dxa"/>
              <w:bottom w:w="100" w:type="dxa"/>
              <w:right w:w="100" w:type="dxa"/>
            </w:tcMar>
          </w:tcPr>
          <w:p w14:paraId="5212DFA0" w14:textId="77777777" w:rsidR="002969BB" w:rsidRDefault="00000000">
            <w:pPr>
              <w:widowControl w:val="0"/>
              <w:spacing w:line="240" w:lineRule="auto"/>
              <w:jc w:val="both"/>
              <w:rPr>
                <w:sz w:val="20"/>
                <w:szCs w:val="20"/>
              </w:rPr>
            </w:pPr>
            <w:r>
              <w:rPr>
                <w:sz w:val="20"/>
                <w:szCs w:val="20"/>
              </w:rPr>
              <w:t>0</w:t>
            </w:r>
          </w:p>
        </w:tc>
        <w:tc>
          <w:tcPr>
            <w:tcW w:w="1107" w:type="dxa"/>
            <w:shd w:val="clear" w:color="auto" w:fill="auto"/>
            <w:tcMar>
              <w:top w:w="100" w:type="dxa"/>
              <w:left w:w="100" w:type="dxa"/>
              <w:bottom w:w="100" w:type="dxa"/>
              <w:right w:w="100" w:type="dxa"/>
            </w:tcMar>
          </w:tcPr>
          <w:p w14:paraId="3919E55A"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1.65E-05</w:t>
            </w:r>
          </w:p>
        </w:tc>
        <w:tc>
          <w:tcPr>
            <w:tcW w:w="1116" w:type="dxa"/>
            <w:shd w:val="clear" w:color="auto" w:fill="auto"/>
            <w:tcMar>
              <w:top w:w="100" w:type="dxa"/>
              <w:left w:w="100" w:type="dxa"/>
              <w:bottom w:w="100" w:type="dxa"/>
              <w:right w:w="100" w:type="dxa"/>
            </w:tcMar>
          </w:tcPr>
          <w:p w14:paraId="31807A93"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8.49E-06</w:t>
            </w:r>
          </w:p>
        </w:tc>
        <w:tc>
          <w:tcPr>
            <w:tcW w:w="1286" w:type="dxa"/>
            <w:shd w:val="clear" w:color="auto" w:fill="auto"/>
            <w:tcMar>
              <w:top w:w="100" w:type="dxa"/>
              <w:left w:w="100" w:type="dxa"/>
              <w:bottom w:w="100" w:type="dxa"/>
              <w:right w:w="100" w:type="dxa"/>
            </w:tcMar>
          </w:tcPr>
          <w:p w14:paraId="28EB1AD1"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3.60E-27</w:t>
            </w:r>
          </w:p>
        </w:tc>
        <w:tc>
          <w:tcPr>
            <w:tcW w:w="1177" w:type="dxa"/>
            <w:shd w:val="clear" w:color="auto" w:fill="auto"/>
            <w:tcMar>
              <w:top w:w="100" w:type="dxa"/>
              <w:left w:w="100" w:type="dxa"/>
              <w:bottom w:w="100" w:type="dxa"/>
              <w:right w:w="100" w:type="dxa"/>
            </w:tcMar>
          </w:tcPr>
          <w:p w14:paraId="5E708D5B"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0</w:t>
            </w:r>
          </w:p>
        </w:tc>
        <w:tc>
          <w:tcPr>
            <w:tcW w:w="1132" w:type="dxa"/>
            <w:shd w:val="clear" w:color="auto" w:fill="auto"/>
            <w:tcMar>
              <w:top w:w="100" w:type="dxa"/>
              <w:left w:w="100" w:type="dxa"/>
              <w:bottom w:w="100" w:type="dxa"/>
              <w:right w:w="100" w:type="dxa"/>
            </w:tcMar>
          </w:tcPr>
          <w:p w14:paraId="1EEBB633"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4.37E-02</w:t>
            </w:r>
          </w:p>
        </w:tc>
      </w:tr>
      <w:tr w:rsidR="002969BB" w14:paraId="50579C32" w14:textId="77777777">
        <w:tc>
          <w:tcPr>
            <w:tcW w:w="1418" w:type="dxa"/>
            <w:shd w:val="clear" w:color="auto" w:fill="auto"/>
            <w:tcMar>
              <w:top w:w="100" w:type="dxa"/>
              <w:left w:w="100" w:type="dxa"/>
              <w:bottom w:w="100" w:type="dxa"/>
              <w:right w:w="100" w:type="dxa"/>
            </w:tcMar>
          </w:tcPr>
          <w:p w14:paraId="0FE4D407"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 xml:space="preserve">Park -2 </w:t>
            </w:r>
          </w:p>
        </w:tc>
        <w:tc>
          <w:tcPr>
            <w:tcW w:w="1057" w:type="dxa"/>
            <w:shd w:val="clear" w:color="auto" w:fill="auto"/>
            <w:tcMar>
              <w:top w:w="100" w:type="dxa"/>
              <w:left w:w="100" w:type="dxa"/>
              <w:bottom w:w="100" w:type="dxa"/>
              <w:right w:w="100" w:type="dxa"/>
            </w:tcMar>
          </w:tcPr>
          <w:p w14:paraId="58A6B9E7"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1.04E-03</w:t>
            </w:r>
          </w:p>
        </w:tc>
        <w:tc>
          <w:tcPr>
            <w:tcW w:w="1066" w:type="dxa"/>
            <w:shd w:val="clear" w:color="auto" w:fill="auto"/>
            <w:tcMar>
              <w:top w:w="100" w:type="dxa"/>
              <w:left w:w="100" w:type="dxa"/>
              <w:bottom w:w="100" w:type="dxa"/>
              <w:right w:w="100" w:type="dxa"/>
            </w:tcMar>
          </w:tcPr>
          <w:p w14:paraId="0F36B6F3"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0</w:t>
            </w:r>
          </w:p>
        </w:tc>
        <w:tc>
          <w:tcPr>
            <w:tcW w:w="1107" w:type="dxa"/>
            <w:shd w:val="clear" w:color="auto" w:fill="auto"/>
            <w:tcMar>
              <w:top w:w="100" w:type="dxa"/>
              <w:left w:w="100" w:type="dxa"/>
              <w:bottom w:w="100" w:type="dxa"/>
              <w:right w:w="100" w:type="dxa"/>
            </w:tcMar>
          </w:tcPr>
          <w:p w14:paraId="41154E8F"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1.28E-03</w:t>
            </w:r>
          </w:p>
        </w:tc>
        <w:tc>
          <w:tcPr>
            <w:tcW w:w="1116" w:type="dxa"/>
            <w:shd w:val="clear" w:color="auto" w:fill="auto"/>
            <w:tcMar>
              <w:top w:w="100" w:type="dxa"/>
              <w:left w:w="100" w:type="dxa"/>
              <w:bottom w:w="100" w:type="dxa"/>
              <w:right w:w="100" w:type="dxa"/>
            </w:tcMar>
          </w:tcPr>
          <w:p w14:paraId="6973AC52"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1.37E-03</w:t>
            </w:r>
          </w:p>
        </w:tc>
        <w:tc>
          <w:tcPr>
            <w:tcW w:w="1286" w:type="dxa"/>
            <w:shd w:val="clear" w:color="auto" w:fill="auto"/>
            <w:tcMar>
              <w:top w:w="100" w:type="dxa"/>
              <w:left w:w="100" w:type="dxa"/>
              <w:bottom w:w="100" w:type="dxa"/>
              <w:right w:w="100" w:type="dxa"/>
            </w:tcMar>
          </w:tcPr>
          <w:p w14:paraId="15A6C6F8"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1.13E-38</w:t>
            </w:r>
          </w:p>
        </w:tc>
        <w:tc>
          <w:tcPr>
            <w:tcW w:w="1177" w:type="dxa"/>
            <w:shd w:val="clear" w:color="auto" w:fill="auto"/>
            <w:tcMar>
              <w:top w:w="100" w:type="dxa"/>
              <w:left w:w="100" w:type="dxa"/>
              <w:bottom w:w="100" w:type="dxa"/>
              <w:right w:w="100" w:type="dxa"/>
            </w:tcMar>
          </w:tcPr>
          <w:p w14:paraId="3A2BD144"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0</w:t>
            </w:r>
          </w:p>
        </w:tc>
        <w:tc>
          <w:tcPr>
            <w:tcW w:w="1132" w:type="dxa"/>
            <w:shd w:val="clear" w:color="auto" w:fill="auto"/>
            <w:tcMar>
              <w:top w:w="100" w:type="dxa"/>
              <w:left w:w="100" w:type="dxa"/>
              <w:bottom w:w="100" w:type="dxa"/>
              <w:right w:w="100" w:type="dxa"/>
            </w:tcMar>
          </w:tcPr>
          <w:p w14:paraId="3E07E7E2" w14:textId="77777777" w:rsidR="002969BB" w:rsidRDefault="00000000">
            <w:pPr>
              <w:widowControl w:val="0"/>
              <w:pBdr>
                <w:top w:val="nil"/>
                <w:left w:val="nil"/>
                <w:bottom w:val="nil"/>
                <w:right w:val="nil"/>
                <w:between w:val="nil"/>
              </w:pBdr>
              <w:spacing w:line="240" w:lineRule="auto"/>
              <w:jc w:val="both"/>
              <w:rPr>
                <w:sz w:val="20"/>
                <w:szCs w:val="20"/>
              </w:rPr>
            </w:pPr>
            <w:r>
              <w:rPr>
                <w:sz w:val="20"/>
                <w:szCs w:val="20"/>
              </w:rPr>
              <w:t>8.48E-02</w:t>
            </w:r>
          </w:p>
        </w:tc>
      </w:tr>
    </w:tbl>
    <w:p w14:paraId="4C1014DD" w14:textId="04C29B15" w:rsidR="009A2ED2" w:rsidRDefault="00000000">
      <w:pPr>
        <w:spacing w:before="240" w:after="240"/>
        <w:jc w:val="center"/>
      </w:pPr>
      <w:r>
        <w:t>Results of Weekly data from Park-1 and Park-2</w:t>
      </w:r>
    </w:p>
    <w:p w14:paraId="38C42BA1" w14:textId="77777777" w:rsidR="009A2ED2" w:rsidRDefault="009A2ED2">
      <w:r>
        <w:br w:type="page"/>
      </w:r>
    </w:p>
    <w:p w14:paraId="1DEF6A02" w14:textId="77777777" w:rsidR="002969BB" w:rsidRDefault="002969BB">
      <w:pPr>
        <w:spacing w:before="240" w:after="240"/>
        <w:jc w:val="center"/>
      </w:pPr>
    </w:p>
    <w:p w14:paraId="1FFD2EF0" w14:textId="77777777" w:rsidR="002969BB" w:rsidRDefault="00000000">
      <w:pPr>
        <w:pStyle w:val="Heading4"/>
        <w:spacing w:before="240" w:after="240"/>
        <w:jc w:val="both"/>
        <w:rPr>
          <w:b/>
          <w:color w:val="000000"/>
        </w:rPr>
      </w:pPr>
      <w:r>
        <w:rPr>
          <w:b/>
          <w:color w:val="000000"/>
        </w:rPr>
        <w:t>3.3.2 Distribution Fit Plot</w:t>
      </w:r>
    </w:p>
    <w:p w14:paraId="4EFE800F" w14:textId="77777777" w:rsidR="002969BB" w:rsidRDefault="00000000">
      <w:pPr>
        <w:spacing w:before="240" w:after="240"/>
        <w:jc w:val="both"/>
      </w:pPr>
      <w:r>
        <w:t>On seeing the above results, we can clearly say that for KS-test on daily data, as the p-values are smaller than 0.01; at 1% significance level, we can reject the null hypothesis. Thus, we can say that the daily data from each Region is not derived from any of the above listed distributions. On the other hand, KS-test for weekly data shows that the p-values for weekly data from each region tested against the beta-distribution is greater than 0.01. Thus, we cannot reject the null hypothesis. Fig 3(a) and Fig3(b) shows the best fit beta-distribution plot for weekly data from Park-1 and Park-2.</w:t>
      </w:r>
    </w:p>
    <w:p w14:paraId="1483953F" w14:textId="77777777" w:rsidR="002969BB" w:rsidRDefault="00000000">
      <w:pPr>
        <w:pStyle w:val="Heading2"/>
        <w:spacing w:before="240" w:after="240"/>
        <w:jc w:val="both"/>
      </w:pPr>
      <w:bookmarkStart w:id="12" w:name="_1ksv4uv" w:colFirst="0" w:colLast="0"/>
      <w:bookmarkStart w:id="13" w:name="_Toc152278502"/>
      <w:bookmarkEnd w:id="12"/>
      <w:r>
        <w:rPr>
          <w:noProof/>
        </w:rPr>
        <w:drawing>
          <wp:inline distT="114300" distB="114300" distL="114300" distR="114300" wp14:anchorId="3EECFF9E" wp14:editId="251725F8">
            <wp:extent cx="3014663" cy="2015373"/>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014663" cy="2015373"/>
                    </a:xfrm>
                    <a:prstGeom prst="rect">
                      <a:avLst/>
                    </a:prstGeom>
                    <a:ln/>
                  </pic:spPr>
                </pic:pic>
              </a:graphicData>
            </a:graphic>
          </wp:inline>
        </w:drawing>
      </w:r>
      <w:bookmarkEnd w:id="13"/>
    </w:p>
    <w:p w14:paraId="1701448B" w14:textId="77777777" w:rsidR="002969BB" w:rsidRDefault="00000000">
      <w:r>
        <w:tab/>
      </w:r>
      <w:r>
        <w:tab/>
        <w:t>Fig 3(a)</w:t>
      </w:r>
    </w:p>
    <w:p w14:paraId="26AF33E2" w14:textId="77777777" w:rsidR="002969BB" w:rsidRDefault="00000000">
      <w:pPr>
        <w:pStyle w:val="Heading2"/>
        <w:spacing w:before="240" w:after="240"/>
        <w:jc w:val="both"/>
      </w:pPr>
      <w:bookmarkStart w:id="14" w:name="_n1l76x86lqi7" w:colFirst="0" w:colLast="0"/>
      <w:bookmarkStart w:id="15" w:name="_Toc152278503"/>
      <w:bookmarkEnd w:id="14"/>
      <w:r>
        <w:rPr>
          <w:noProof/>
        </w:rPr>
        <w:drawing>
          <wp:inline distT="114300" distB="114300" distL="114300" distR="114300" wp14:anchorId="04185F35" wp14:editId="36092C00">
            <wp:extent cx="2923752" cy="2004747"/>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2923752" cy="2004747"/>
                    </a:xfrm>
                    <a:prstGeom prst="rect">
                      <a:avLst/>
                    </a:prstGeom>
                    <a:ln/>
                  </pic:spPr>
                </pic:pic>
              </a:graphicData>
            </a:graphic>
          </wp:inline>
        </w:drawing>
      </w:r>
      <w:bookmarkEnd w:id="15"/>
    </w:p>
    <w:p w14:paraId="2A661F19" w14:textId="77777777" w:rsidR="002969BB" w:rsidRDefault="00000000">
      <w:pPr>
        <w:ind w:left="720" w:firstLine="720"/>
        <w:jc w:val="both"/>
      </w:pPr>
      <w:bookmarkStart w:id="16" w:name="_44sinio" w:colFirst="0" w:colLast="0"/>
      <w:bookmarkEnd w:id="16"/>
      <w:r>
        <w:t>Fig 3(b)</w:t>
      </w:r>
    </w:p>
    <w:p w14:paraId="2AC3CC30" w14:textId="77777777" w:rsidR="002969BB" w:rsidRDefault="002969BB">
      <w:pPr>
        <w:pStyle w:val="Heading2"/>
        <w:spacing w:before="240" w:after="240"/>
        <w:jc w:val="both"/>
        <w:rPr>
          <w:b/>
        </w:rPr>
      </w:pPr>
      <w:bookmarkStart w:id="17" w:name="_2jxsxqh" w:colFirst="0" w:colLast="0"/>
      <w:bookmarkEnd w:id="17"/>
    </w:p>
    <w:p w14:paraId="347D1991" w14:textId="77777777" w:rsidR="002969BB" w:rsidRDefault="00000000">
      <w:pPr>
        <w:pStyle w:val="Heading2"/>
        <w:spacing w:before="240" w:after="240"/>
        <w:jc w:val="both"/>
      </w:pPr>
      <w:bookmarkStart w:id="18" w:name="_z337ya" w:colFirst="0" w:colLast="0"/>
      <w:bookmarkEnd w:id="18"/>
      <w:r>
        <w:br w:type="page"/>
      </w:r>
    </w:p>
    <w:p w14:paraId="3E4A9822" w14:textId="77777777" w:rsidR="002969BB" w:rsidRDefault="00000000">
      <w:pPr>
        <w:pStyle w:val="Heading2"/>
        <w:spacing w:before="240" w:after="240"/>
        <w:jc w:val="both"/>
        <w:rPr>
          <w:b/>
        </w:rPr>
      </w:pPr>
      <w:bookmarkStart w:id="19" w:name="_Toc152278504"/>
      <w:r>
        <w:rPr>
          <w:b/>
        </w:rPr>
        <w:lastRenderedPageBreak/>
        <w:t>4. Tests for Stationarity</w:t>
      </w:r>
      <w:bookmarkEnd w:id="19"/>
    </w:p>
    <w:p w14:paraId="4EBB1CA1" w14:textId="77777777" w:rsidR="002969BB" w:rsidRDefault="00000000">
      <w:pPr>
        <w:spacing w:before="240"/>
        <w:jc w:val="both"/>
      </w:pPr>
      <w:r>
        <w:t>Stationarity in statistics means that the statistical properties of time series like mean, variance and covariance do not vary with time. Normally two tests are used to check a time series for stationarity:</w:t>
      </w:r>
    </w:p>
    <w:p w14:paraId="7B4622E1" w14:textId="77777777" w:rsidR="002969BB" w:rsidRDefault="00000000">
      <w:pPr>
        <w:jc w:val="both"/>
      </w:pPr>
      <w:r>
        <w:t>• Augmented Dickey Fuller (ADF)</w:t>
      </w:r>
    </w:p>
    <w:p w14:paraId="4CB4FC23" w14:textId="77777777" w:rsidR="002969BB" w:rsidRDefault="00000000">
      <w:pPr>
        <w:spacing w:after="240"/>
        <w:jc w:val="both"/>
      </w:pPr>
      <w:r>
        <w:t>• Kwiatkowski-Phillips-Schmidt-Shin (KPSS)</w:t>
      </w:r>
    </w:p>
    <w:p w14:paraId="5639A1DB" w14:textId="77777777" w:rsidR="002969BB" w:rsidRDefault="00000000">
      <w:pPr>
        <w:pStyle w:val="Heading3"/>
        <w:spacing w:before="240" w:after="240"/>
        <w:jc w:val="both"/>
        <w:rPr>
          <w:b/>
          <w:color w:val="000000"/>
        </w:rPr>
      </w:pPr>
      <w:r>
        <w:rPr>
          <w:b/>
          <w:color w:val="000000"/>
        </w:rPr>
        <w:t xml:space="preserve"> </w:t>
      </w:r>
      <w:bookmarkStart w:id="20" w:name="_Toc152278505"/>
      <w:r>
        <w:rPr>
          <w:b/>
          <w:color w:val="000000"/>
        </w:rPr>
        <w:t>4.1 Augmented Dickey Fuller Test (ADF)</w:t>
      </w:r>
      <w:bookmarkEnd w:id="20"/>
    </w:p>
    <w:p w14:paraId="7C0331E9" w14:textId="77777777" w:rsidR="002969BB" w:rsidRDefault="00000000">
      <w:pPr>
        <w:spacing w:before="240" w:after="240"/>
        <w:jc w:val="both"/>
      </w:pPr>
      <w:r>
        <w:t xml:space="preserve">One of the most common causes of non-stationarity are unit-roots. A unit root is a stochastic trend in a time series. [Unit root mathematics is quite complex to be mentioned here.] </w:t>
      </w:r>
    </w:p>
    <w:p w14:paraId="219EB24E" w14:textId="77777777" w:rsidR="002969BB" w:rsidRDefault="00000000">
      <w:pPr>
        <w:spacing w:before="240" w:after="240"/>
        <w:jc w:val="both"/>
      </w:pPr>
      <w:r>
        <w:t>The ADF test checks for the presence of a unit root. The hypotheses for this test are as follows:</w:t>
      </w:r>
    </w:p>
    <w:p w14:paraId="602B1B26" w14:textId="77777777" w:rsidR="002969BB" w:rsidRDefault="00000000">
      <w:pPr>
        <w:spacing w:before="240"/>
        <w:jc w:val="both"/>
      </w:pPr>
      <w:r>
        <w:t>H0: The series has a unit root.</w:t>
      </w:r>
    </w:p>
    <w:p w14:paraId="70BD5F36" w14:textId="77777777" w:rsidR="002969BB" w:rsidRDefault="00000000">
      <w:pPr>
        <w:spacing w:after="240"/>
        <w:jc w:val="both"/>
      </w:pPr>
      <w:r>
        <w:t>Ha: The series has no unit root.</w:t>
      </w:r>
    </w:p>
    <w:p w14:paraId="2BFA95BA" w14:textId="77777777" w:rsidR="002969BB" w:rsidRDefault="00000000">
      <w:pPr>
        <w:spacing w:before="240" w:after="240"/>
        <w:jc w:val="both"/>
      </w:pPr>
      <w:r>
        <w:t>The results obtained on conducting the ADF test are shown below:</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2969BB" w14:paraId="100A4D42" w14:textId="77777777">
        <w:trPr>
          <w:trHeight w:val="420"/>
        </w:trPr>
        <w:tc>
          <w:tcPr>
            <w:tcW w:w="1872" w:type="dxa"/>
            <w:shd w:val="clear" w:color="auto" w:fill="auto"/>
            <w:tcMar>
              <w:top w:w="100" w:type="dxa"/>
              <w:left w:w="100" w:type="dxa"/>
              <w:bottom w:w="100" w:type="dxa"/>
              <w:right w:w="100" w:type="dxa"/>
            </w:tcMar>
          </w:tcPr>
          <w:p w14:paraId="474EC4D4" w14:textId="77777777" w:rsidR="002969BB" w:rsidRDefault="00000000">
            <w:pPr>
              <w:widowControl w:val="0"/>
              <w:pBdr>
                <w:top w:val="nil"/>
                <w:left w:val="nil"/>
                <w:bottom w:val="nil"/>
                <w:right w:val="nil"/>
                <w:between w:val="nil"/>
              </w:pBdr>
              <w:spacing w:line="240" w:lineRule="auto"/>
              <w:jc w:val="both"/>
            </w:pPr>
            <w:r>
              <w:t xml:space="preserve">Region </w:t>
            </w:r>
          </w:p>
        </w:tc>
        <w:tc>
          <w:tcPr>
            <w:tcW w:w="3744" w:type="dxa"/>
            <w:gridSpan w:val="2"/>
            <w:shd w:val="clear" w:color="auto" w:fill="auto"/>
            <w:tcMar>
              <w:top w:w="100" w:type="dxa"/>
              <w:left w:w="100" w:type="dxa"/>
              <w:bottom w:w="100" w:type="dxa"/>
              <w:right w:w="100" w:type="dxa"/>
            </w:tcMar>
          </w:tcPr>
          <w:p w14:paraId="33E1E510" w14:textId="77777777" w:rsidR="002969BB" w:rsidRDefault="00000000">
            <w:pPr>
              <w:widowControl w:val="0"/>
              <w:pBdr>
                <w:top w:val="nil"/>
                <w:left w:val="nil"/>
                <w:bottom w:val="nil"/>
                <w:right w:val="nil"/>
                <w:between w:val="nil"/>
              </w:pBdr>
              <w:spacing w:line="240" w:lineRule="auto"/>
              <w:jc w:val="both"/>
            </w:pPr>
            <w:r>
              <w:t>Weekly</w:t>
            </w:r>
          </w:p>
        </w:tc>
        <w:tc>
          <w:tcPr>
            <w:tcW w:w="3744" w:type="dxa"/>
            <w:gridSpan w:val="2"/>
            <w:shd w:val="clear" w:color="auto" w:fill="auto"/>
            <w:tcMar>
              <w:top w:w="100" w:type="dxa"/>
              <w:left w:w="100" w:type="dxa"/>
              <w:bottom w:w="100" w:type="dxa"/>
              <w:right w:w="100" w:type="dxa"/>
            </w:tcMar>
          </w:tcPr>
          <w:p w14:paraId="7C1D6DCD" w14:textId="77777777" w:rsidR="002969BB" w:rsidRDefault="00000000">
            <w:pPr>
              <w:widowControl w:val="0"/>
              <w:pBdr>
                <w:top w:val="nil"/>
                <w:left w:val="nil"/>
                <w:bottom w:val="nil"/>
                <w:right w:val="nil"/>
                <w:between w:val="nil"/>
              </w:pBdr>
              <w:spacing w:line="240" w:lineRule="auto"/>
              <w:jc w:val="both"/>
            </w:pPr>
            <w:r>
              <w:t>Daily</w:t>
            </w:r>
          </w:p>
        </w:tc>
      </w:tr>
      <w:tr w:rsidR="002969BB" w14:paraId="01295354" w14:textId="77777777">
        <w:trPr>
          <w:trHeight w:val="420"/>
        </w:trPr>
        <w:tc>
          <w:tcPr>
            <w:tcW w:w="1872" w:type="dxa"/>
            <w:shd w:val="clear" w:color="auto" w:fill="auto"/>
            <w:tcMar>
              <w:top w:w="100" w:type="dxa"/>
              <w:left w:w="100" w:type="dxa"/>
              <w:bottom w:w="100" w:type="dxa"/>
              <w:right w:w="100" w:type="dxa"/>
            </w:tcMar>
          </w:tcPr>
          <w:p w14:paraId="76429326" w14:textId="77777777" w:rsidR="002969BB" w:rsidRDefault="002969BB">
            <w:pPr>
              <w:widowControl w:val="0"/>
              <w:pBdr>
                <w:top w:val="nil"/>
                <w:left w:val="nil"/>
                <w:bottom w:val="nil"/>
                <w:right w:val="nil"/>
                <w:between w:val="nil"/>
              </w:pBdr>
              <w:spacing w:line="240" w:lineRule="auto"/>
              <w:jc w:val="both"/>
            </w:pPr>
          </w:p>
        </w:tc>
        <w:tc>
          <w:tcPr>
            <w:tcW w:w="1872" w:type="dxa"/>
            <w:shd w:val="clear" w:color="auto" w:fill="auto"/>
            <w:tcMar>
              <w:top w:w="100" w:type="dxa"/>
              <w:left w:w="100" w:type="dxa"/>
              <w:bottom w:w="100" w:type="dxa"/>
              <w:right w:w="100" w:type="dxa"/>
            </w:tcMar>
          </w:tcPr>
          <w:p w14:paraId="7313FF27" w14:textId="77777777" w:rsidR="002969BB" w:rsidRDefault="00000000">
            <w:pPr>
              <w:widowControl w:val="0"/>
              <w:pBdr>
                <w:top w:val="nil"/>
                <w:left w:val="nil"/>
                <w:bottom w:val="nil"/>
                <w:right w:val="nil"/>
                <w:between w:val="nil"/>
              </w:pBdr>
              <w:spacing w:line="240" w:lineRule="auto"/>
              <w:jc w:val="both"/>
            </w:pPr>
            <w:r>
              <w:t>ADF Statistic</w:t>
            </w:r>
          </w:p>
        </w:tc>
        <w:tc>
          <w:tcPr>
            <w:tcW w:w="1872" w:type="dxa"/>
            <w:shd w:val="clear" w:color="auto" w:fill="auto"/>
            <w:tcMar>
              <w:top w:w="100" w:type="dxa"/>
              <w:left w:w="100" w:type="dxa"/>
              <w:bottom w:w="100" w:type="dxa"/>
              <w:right w:w="100" w:type="dxa"/>
            </w:tcMar>
          </w:tcPr>
          <w:p w14:paraId="6130802A" w14:textId="77777777" w:rsidR="002969BB" w:rsidRDefault="00000000">
            <w:pPr>
              <w:widowControl w:val="0"/>
              <w:pBdr>
                <w:top w:val="nil"/>
                <w:left w:val="nil"/>
                <w:bottom w:val="nil"/>
                <w:right w:val="nil"/>
                <w:between w:val="nil"/>
              </w:pBdr>
              <w:spacing w:line="240" w:lineRule="auto"/>
              <w:jc w:val="both"/>
            </w:pPr>
            <w:r>
              <w:t>p-value</w:t>
            </w:r>
          </w:p>
        </w:tc>
        <w:tc>
          <w:tcPr>
            <w:tcW w:w="1872" w:type="dxa"/>
            <w:shd w:val="clear" w:color="auto" w:fill="auto"/>
            <w:tcMar>
              <w:top w:w="100" w:type="dxa"/>
              <w:left w:w="100" w:type="dxa"/>
              <w:bottom w:w="100" w:type="dxa"/>
              <w:right w:w="100" w:type="dxa"/>
            </w:tcMar>
          </w:tcPr>
          <w:p w14:paraId="1CB1B4FC" w14:textId="77777777" w:rsidR="002969BB" w:rsidRDefault="00000000">
            <w:pPr>
              <w:widowControl w:val="0"/>
              <w:pBdr>
                <w:top w:val="nil"/>
                <w:left w:val="nil"/>
                <w:bottom w:val="nil"/>
                <w:right w:val="nil"/>
                <w:between w:val="nil"/>
              </w:pBdr>
              <w:spacing w:line="240" w:lineRule="auto"/>
              <w:jc w:val="both"/>
            </w:pPr>
            <w:r>
              <w:t xml:space="preserve">ADF statistic </w:t>
            </w:r>
          </w:p>
        </w:tc>
        <w:tc>
          <w:tcPr>
            <w:tcW w:w="1872" w:type="dxa"/>
            <w:shd w:val="clear" w:color="auto" w:fill="auto"/>
            <w:tcMar>
              <w:top w:w="100" w:type="dxa"/>
              <w:left w:w="100" w:type="dxa"/>
              <w:bottom w:w="100" w:type="dxa"/>
              <w:right w:w="100" w:type="dxa"/>
            </w:tcMar>
          </w:tcPr>
          <w:p w14:paraId="6878E656" w14:textId="77777777" w:rsidR="002969BB" w:rsidRDefault="00000000">
            <w:pPr>
              <w:widowControl w:val="0"/>
              <w:pBdr>
                <w:top w:val="nil"/>
                <w:left w:val="nil"/>
                <w:bottom w:val="nil"/>
                <w:right w:val="nil"/>
                <w:between w:val="nil"/>
              </w:pBdr>
              <w:spacing w:line="240" w:lineRule="auto"/>
              <w:jc w:val="both"/>
            </w:pPr>
            <w:r>
              <w:t>p-value</w:t>
            </w:r>
          </w:p>
        </w:tc>
      </w:tr>
      <w:tr w:rsidR="002969BB" w14:paraId="30F3857F" w14:textId="77777777">
        <w:tc>
          <w:tcPr>
            <w:tcW w:w="1872" w:type="dxa"/>
            <w:shd w:val="clear" w:color="auto" w:fill="auto"/>
            <w:tcMar>
              <w:top w:w="100" w:type="dxa"/>
              <w:left w:w="100" w:type="dxa"/>
              <w:bottom w:w="100" w:type="dxa"/>
              <w:right w:w="100" w:type="dxa"/>
            </w:tcMar>
          </w:tcPr>
          <w:p w14:paraId="296E6814" w14:textId="77777777" w:rsidR="002969BB" w:rsidRDefault="00000000">
            <w:pPr>
              <w:widowControl w:val="0"/>
              <w:pBdr>
                <w:top w:val="nil"/>
                <w:left w:val="nil"/>
                <w:bottom w:val="nil"/>
                <w:right w:val="nil"/>
                <w:between w:val="nil"/>
              </w:pBdr>
              <w:spacing w:line="240" w:lineRule="auto"/>
              <w:jc w:val="both"/>
            </w:pPr>
            <w:r>
              <w:t xml:space="preserve">Park-1 </w:t>
            </w:r>
          </w:p>
        </w:tc>
        <w:tc>
          <w:tcPr>
            <w:tcW w:w="1872" w:type="dxa"/>
            <w:shd w:val="clear" w:color="auto" w:fill="auto"/>
            <w:tcMar>
              <w:top w:w="100" w:type="dxa"/>
              <w:left w:w="100" w:type="dxa"/>
              <w:bottom w:w="100" w:type="dxa"/>
              <w:right w:w="100" w:type="dxa"/>
            </w:tcMar>
          </w:tcPr>
          <w:p w14:paraId="0B9B8157" w14:textId="77777777" w:rsidR="002969BB" w:rsidRDefault="00000000">
            <w:pPr>
              <w:widowControl w:val="0"/>
              <w:pBdr>
                <w:top w:val="nil"/>
                <w:left w:val="nil"/>
                <w:bottom w:val="nil"/>
                <w:right w:val="nil"/>
                <w:between w:val="nil"/>
              </w:pBdr>
              <w:spacing w:line="240" w:lineRule="auto"/>
              <w:jc w:val="both"/>
            </w:pPr>
            <w:r>
              <w:t>-9.4898369</w:t>
            </w:r>
          </w:p>
        </w:tc>
        <w:tc>
          <w:tcPr>
            <w:tcW w:w="1872" w:type="dxa"/>
            <w:shd w:val="clear" w:color="auto" w:fill="auto"/>
            <w:tcMar>
              <w:top w:w="100" w:type="dxa"/>
              <w:left w:w="100" w:type="dxa"/>
              <w:bottom w:w="100" w:type="dxa"/>
              <w:right w:w="100" w:type="dxa"/>
            </w:tcMar>
          </w:tcPr>
          <w:p w14:paraId="67BD9CD0" w14:textId="77777777" w:rsidR="002969BB" w:rsidRDefault="00000000">
            <w:pPr>
              <w:widowControl w:val="0"/>
              <w:pBdr>
                <w:top w:val="nil"/>
                <w:left w:val="nil"/>
                <w:bottom w:val="nil"/>
                <w:right w:val="nil"/>
                <w:between w:val="nil"/>
              </w:pBdr>
              <w:spacing w:line="240" w:lineRule="auto"/>
              <w:jc w:val="both"/>
            </w:pPr>
            <w:r>
              <w:t>3.6779325e-16</w:t>
            </w:r>
          </w:p>
        </w:tc>
        <w:tc>
          <w:tcPr>
            <w:tcW w:w="1872" w:type="dxa"/>
            <w:shd w:val="clear" w:color="auto" w:fill="auto"/>
            <w:tcMar>
              <w:top w:w="100" w:type="dxa"/>
              <w:left w:w="100" w:type="dxa"/>
              <w:bottom w:w="100" w:type="dxa"/>
              <w:right w:w="100" w:type="dxa"/>
            </w:tcMar>
          </w:tcPr>
          <w:p w14:paraId="7035D494" w14:textId="77777777" w:rsidR="002969BB" w:rsidRDefault="00000000">
            <w:pPr>
              <w:widowControl w:val="0"/>
              <w:pBdr>
                <w:top w:val="nil"/>
                <w:left w:val="nil"/>
                <w:bottom w:val="nil"/>
                <w:right w:val="nil"/>
                <w:between w:val="nil"/>
              </w:pBdr>
              <w:spacing w:line="240" w:lineRule="auto"/>
              <w:jc w:val="both"/>
            </w:pPr>
            <w:r>
              <w:t>-5.4193085</w:t>
            </w:r>
          </w:p>
        </w:tc>
        <w:tc>
          <w:tcPr>
            <w:tcW w:w="1872" w:type="dxa"/>
            <w:shd w:val="clear" w:color="auto" w:fill="auto"/>
            <w:tcMar>
              <w:top w:w="100" w:type="dxa"/>
              <w:left w:w="100" w:type="dxa"/>
              <w:bottom w:w="100" w:type="dxa"/>
              <w:right w:w="100" w:type="dxa"/>
            </w:tcMar>
          </w:tcPr>
          <w:p w14:paraId="5C292168" w14:textId="77777777" w:rsidR="002969BB" w:rsidRDefault="00000000">
            <w:pPr>
              <w:widowControl w:val="0"/>
              <w:pBdr>
                <w:top w:val="nil"/>
                <w:left w:val="nil"/>
                <w:bottom w:val="nil"/>
                <w:right w:val="nil"/>
                <w:between w:val="nil"/>
              </w:pBdr>
              <w:spacing w:line="240" w:lineRule="auto"/>
              <w:jc w:val="both"/>
            </w:pPr>
            <w:r>
              <w:t>3.0848507e-06</w:t>
            </w:r>
          </w:p>
        </w:tc>
      </w:tr>
      <w:tr w:rsidR="002969BB" w14:paraId="7D5E0733" w14:textId="77777777">
        <w:tc>
          <w:tcPr>
            <w:tcW w:w="1872" w:type="dxa"/>
            <w:shd w:val="clear" w:color="auto" w:fill="auto"/>
            <w:tcMar>
              <w:top w:w="100" w:type="dxa"/>
              <w:left w:w="100" w:type="dxa"/>
              <w:bottom w:w="100" w:type="dxa"/>
              <w:right w:w="100" w:type="dxa"/>
            </w:tcMar>
          </w:tcPr>
          <w:p w14:paraId="09553680" w14:textId="77777777" w:rsidR="002969BB" w:rsidRDefault="00000000">
            <w:pPr>
              <w:widowControl w:val="0"/>
              <w:pBdr>
                <w:top w:val="nil"/>
                <w:left w:val="nil"/>
                <w:bottom w:val="nil"/>
                <w:right w:val="nil"/>
                <w:between w:val="nil"/>
              </w:pBdr>
              <w:spacing w:line="240" w:lineRule="auto"/>
              <w:jc w:val="both"/>
            </w:pPr>
            <w:r>
              <w:t xml:space="preserve">Park-2 </w:t>
            </w:r>
          </w:p>
        </w:tc>
        <w:tc>
          <w:tcPr>
            <w:tcW w:w="1872" w:type="dxa"/>
            <w:shd w:val="clear" w:color="auto" w:fill="auto"/>
            <w:tcMar>
              <w:top w:w="100" w:type="dxa"/>
              <w:left w:w="100" w:type="dxa"/>
              <w:bottom w:w="100" w:type="dxa"/>
              <w:right w:w="100" w:type="dxa"/>
            </w:tcMar>
          </w:tcPr>
          <w:p w14:paraId="25188C6A" w14:textId="77777777" w:rsidR="002969BB" w:rsidRDefault="00000000">
            <w:pPr>
              <w:widowControl w:val="0"/>
              <w:pBdr>
                <w:top w:val="nil"/>
                <w:left w:val="nil"/>
                <w:bottom w:val="nil"/>
                <w:right w:val="nil"/>
                <w:between w:val="nil"/>
              </w:pBdr>
              <w:spacing w:line="240" w:lineRule="auto"/>
              <w:jc w:val="both"/>
            </w:pPr>
            <w:r>
              <w:t>-9.0754760</w:t>
            </w:r>
          </w:p>
        </w:tc>
        <w:tc>
          <w:tcPr>
            <w:tcW w:w="1872" w:type="dxa"/>
            <w:shd w:val="clear" w:color="auto" w:fill="auto"/>
            <w:tcMar>
              <w:top w:w="100" w:type="dxa"/>
              <w:left w:w="100" w:type="dxa"/>
              <w:bottom w:w="100" w:type="dxa"/>
              <w:right w:w="100" w:type="dxa"/>
            </w:tcMar>
          </w:tcPr>
          <w:p w14:paraId="39CF9606" w14:textId="77777777" w:rsidR="002969BB" w:rsidRDefault="00000000">
            <w:pPr>
              <w:widowControl w:val="0"/>
              <w:pBdr>
                <w:top w:val="nil"/>
                <w:left w:val="nil"/>
                <w:bottom w:val="nil"/>
                <w:right w:val="nil"/>
                <w:between w:val="nil"/>
              </w:pBdr>
              <w:spacing w:line="240" w:lineRule="auto"/>
              <w:jc w:val="both"/>
            </w:pPr>
            <w:r>
              <w:t>4.1906491e-15</w:t>
            </w:r>
          </w:p>
        </w:tc>
        <w:tc>
          <w:tcPr>
            <w:tcW w:w="1872" w:type="dxa"/>
            <w:shd w:val="clear" w:color="auto" w:fill="auto"/>
            <w:tcMar>
              <w:top w:w="100" w:type="dxa"/>
              <w:left w:w="100" w:type="dxa"/>
              <w:bottom w:w="100" w:type="dxa"/>
              <w:right w:w="100" w:type="dxa"/>
            </w:tcMar>
          </w:tcPr>
          <w:p w14:paraId="6BBB4403" w14:textId="77777777" w:rsidR="002969BB" w:rsidRDefault="00000000">
            <w:pPr>
              <w:widowControl w:val="0"/>
              <w:pBdr>
                <w:top w:val="nil"/>
                <w:left w:val="nil"/>
                <w:bottom w:val="nil"/>
                <w:right w:val="nil"/>
                <w:between w:val="nil"/>
              </w:pBdr>
              <w:spacing w:line="240" w:lineRule="auto"/>
              <w:jc w:val="both"/>
            </w:pPr>
            <w:r>
              <w:t>-5.4203636</w:t>
            </w:r>
          </w:p>
        </w:tc>
        <w:tc>
          <w:tcPr>
            <w:tcW w:w="1872" w:type="dxa"/>
            <w:shd w:val="clear" w:color="auto" w:fill="auto"/>
            <w:tcMar>
              <w:top w:w="100" w:type="dxa"/>
              <w:left w:w="100" w:type="dxa"/>
              <w:bottom w:w="100" w:type="dxa"/>
              <w:right w:w="100" w:type="dxa"/>
            </w:tcMar>
          </w:tcPr>
          <w:p w14:paraId="0A2D0D25" w14:textId="77777777" w:rsidR="002969BB" w:rsidRDefault="00000000">
            <w:pPr>
              <w:widowControl w:val="0"/>
              <w:pBdr>
                <w:top w:val="nil"/>
                <w:left w:val="nil"/>
                <w:bottom w:val="nil"/>
                <w:right w:val="nil"/>
                <w:between w:val="nil"/>
              </w:pBdr>
              <w:spacing w:line="240" w:lineRule="auto"/>
              <w:jc w:val="both"/>
            </w:pPr>
            <w:r>
              <w:t>3.0691081e-06</w:t>
            </w:r>
          </w:p>
        </w:tc>
      </w:tr>
    </w:tbl>
    <w:p w14:paraId="1B4729AA" w14:textId="77777777" w:rsidR="002969BB" w:rsidRDefault="00000000">
      <w:pPr>
        <w:spacing w:before="240" w:after="240"/>
        <w:jc w:val="both"/>
      </w:pPr>
      <w:r>
        <w:t>As the p-values are less than 0.01, we can reject the null hypothesis for each of the regions (for both daily and weekly data). Thus, it is likely that the series data (from all regions) don’t have a unit root. But non-stationarity can be caused by other factors too, thus we conduct another test to confirm that our series is stationary.</w:t>
      </w:r>
    </w:p>
    <w:p w14:paraId="1416153C" w14:textId="77777777" w:rsidR="002969BB" w:rsidRDefault="002969BB">
      <w:pPr>
        <w:pStyle w:val="Heading3"/>
        <w:spacing w:before="240" w:after="240"/>
        <w:jc w:val="both"/>
        <w:rPr>
          <w:b/>
          <w:color w:val="000000"/>
        </w:rPr>
      </w:pPr>
      <w:bookmarkStart w:id="21" w:name="_4i7ojhp" w:colFirst="0" w:colLast="0"/>
      <w:bookmarkEnd w:id="21"/>
    </w:p>
    <w:p w14:paraId="2E39544C" w14:textId="77777777" w:rsidR="002969BB" w:rsidRDefault="00000000">
      <w:pPr>
        <w:pStyle w:val="Heading3"/>
        <w:spacing w:before="240" w:after="240"/>
        <w:jc w:val="both"/>
        <w:rPr>
          <w:b/>
          <w:color w:val="000000"/>
        </w:rPr>
      </w:pPr>
      <w:bookmarkStart w:id="22" w:name="_2xcytpi" w:colFirst="0" w:colLast="0"/>
      <w:bookmarkEnd w:id="22"/>
      <w:r>
        <w:br w:type="page"/>
      </w:r>
    </w:p>
    <w:p w14:paraId="6863B59C" w14:textId="77777777" w:rsidR="002969BB" w:rsidRDefault="00000000">
      <w:pPr>
        <w:pStyle w:val="Heading3"/>
        <w:spacing w:before="240" w:after="240"/>
        <w:jc w:val="both"/>
        <w:rPr>
          <w:b/>
          <w:color w:val="000000"/>
        </w:rPr>
      </w:pPr>
      <w:bookmarkStart w:id="23" w:name="_Toc152278506"/>
      <w:r>
        <w:rPr>
          <w:b/>
          <w:color w:val="000000"/>
        </w:rPr>
        <w:lastRenderedPageBreak/>
        <w:t>4.2 Kwiatkowski-Phillips-Schmidt-Shin Test (KPSS)</w:t>
      </w:r>
      <w:bookmarkEnd w:id="23"/>
    </w:p>
    <w:p w14:paraId="543AFEE2" w14:textId="77777777" w:rsidR="002969BB" w:rsidRDefault="00000000">
      <w:pPr>
        <w:spacing w:before="240" w:after="240"/>
        <w:jc w:val="both"/>
      </w:pPr>
      <w:r>
        <w:t>The hypotheses of the KPSS test are:</w:t>
      </w:r>
    </w:p>
    <w:p w14:paraId="7650FC70" w14:textId="77777777" w:rsidR="002969BB" w:rsidRDefault="00000000">
      <w:pPr>
        <w:spacing w:before="240"/>
        <w:jc w:val="both"/>
      </w:pPr>
      <w:r>
        <w:t>H0: The series is stationary</w:t>
      </w:r>
    </w:p>
    <w:p w14:paraId="1BF15AD0" w14:textId="77777777" w:rsidR="002969BB" w:rsidRDefault="00000000">
      <w:pPr>
        <w:spacing w:after="240"/>
        <w:jc w:val="both"/>
      </w:pPr>
      <w:r>
        <w:t>Ha: The series is not stationary</w:t>
      </w:r>
    </w:p>
    <w:p w14:paraId="15359670" w14:textId="77777777" w:rsidR="002969BB" w:rsidRDefault="00000000">
      <w:pPr>
        <w:spacing w:before="240" w:after="240"/>
        <w:jc w:val="both"/>
      </w:pPr>
      <w:r>
        <w:t>The 1% critical value for this test is known to be 0.739. On conducting this test, we get the following results: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1"/>
        <w:gridCol w:w="1881"/>
        <w:gridCol w:w="1880"/>
        <w:gridCol w:w="1904"/>
        <w:gridCol w:w="1814"/>
      </w:tblGrid>
      <w:tr w:rsidR="002969BB" w14:paraId="71E7506D" w14:textId="77777777">
        <w:trPr>
          <w:trHeight w:val="420"/>
        </w:trPr>
        <w:tc>
          <w:tcPr>
            <w:tcW w:w="1881" w:type="dxa"/>
            <w:shd w:val="clear" w:color="auto" w:fill="auto"/>
            <w:tcMar>
              <w:top w:w="100" w:type="dxa"/>
              <w:left w:w="100" w:type="dxa"/>
              <w:bottom w:w="100" w:type="dxa"/>
              <w:right w:w="100" w:type="dxa"/>
            </w:tcMar>
          </w:tcPr>
          <w:p w14:paraId="43D8F4FE" w14:textId="77777777" w:rsidR="002969BB" w:rsidRDefault="00000000">
            <w:pPr>
              <w:widowControl w:val="0"/>
              <w:spacing w:line="240" w:lineRule="auto"/>
              <w:jc w:val="both"/>
            </w:pPr>
            <w:r>
              <w:t xml:space="preserve">Region </w:t>
            </w:r>
          </w:p>
        </w:tc>
        <w:tc>
          <w:tcPr>
            <w:tcW w:w="3761" w:type="dxa"/>
            <w:gridSpan w:val="2"/>
            <w:shd w:val="clear" w:color="auto" w:fill="auto"/>
            <w:tcMar>
              <w:top w:w="100" w:type="dxa"/>
              <w:left w:w="100" w:type="dxa"/>
              <w:bottom w:w="100" w:type="dxa"/>
              <w:right w:w="100" w:type="dxa"/>
            </w:tcMar>
          </w:tcPr>
          <w:p w14:paraId="753B97DA" w14:textId="77777777" w:rsidR="002969BB" w:rsidRDefault="00000000">
            <w:pPr>
              <w:widowControl w:val="0"/>
              <w:spacing w:line="240" w:lineRule="auto"/>
              <w:jc w:val="both"/>
            </w:pPr>
            <w:r>
              <w:t>Weekly</w:t>
            </w:r>
          </w:p>
        </w:tc>
        <w:tc>
          <w:tcPr>
            <w:tcW w:w="3718" w:type="dxa"/>
            <w:gridSpan w:val="2"/>
            <w:shd w:val="clear" w:color="auto" w:fill="auto"/>
            <w:tcMar>
              <w:top w:w="100" w:type="dxa"/>
              <w:left w:w="100" w:type="dxa"/>
              <w:bottom w:w="100" w:type="dxa"/>
              <w:right w:w="100" w:type="dxa"/>
            </w:tcMar>
          </w:tcPr>
          <w:p w14:paraId="0A3D6F66" w14:textId="77777777" w:rsidR="002969BB" w:rsidRDefault="00000000">
            <w:pPr>
              <w:widowControl w:val="0"/>
              <w:spacing w:line="240" w:lineRule="auto"/>
              <w:jc w:val="both"/>
            </w:pPr>
            <w:r>
              <w:t>Daily</w:t>
            </w:r>
          </w:p>
        </w:tc>
      </w:tr>
      <w:tr w:rsidR="002969BB" w14:paraId="3FEAFD1E" w14:textId="77777777">
        <w:trPr>
          <w:trHeight w:val="420"/>
        </w:trPr>
        <w:tc>
          <w:tcPr>
            <w:tcW w:w="1881" w:type="dxa"/>
            <w:shd w:val="clear" w:color="auto" w:fill="auto"/>
            <w:tcMar>
              <w:top w:w="100" w:type="dxa"/>
              <w:left w:w="100" w:type="dxa"/>
              <w:bottom w:w="100" w:type="dxa"/>
              <w:right w:w="100" w:type="dxa"/>
            </w:tcMar>
          </w:tcPr>
          <w:p w14:paraId="52056487" w14:textId="77777777" w:rsidR="002969BB" w:rsidRDefault="002969BB">
            <w:pPr>
              <w:widowControl w:val="0"/>
              <w:spacing w:line="240" w:lineRule="auto"/>
              <w:jc w:val="both"/>
            </w:pPr>
          </w:p>
        </w:tc>
        <w:tc>
          <w:tcPr>
            <w:tcW w:w="1881" w:type="dxa"/>
            <w:shd w:val="clear" w:color="auto" w:fill="auto"/>
            <w:tcMar>
              <w:top w:w="100" w:type="dxa"/>
              <w:left w:w="100" w:type="dxa"/>
              <w:bottom w:w="100" w:type="dxa"/>
              <w:right w:w="100" w:type="dxa"/>
            </w:tcMar>
          </w:tcPr>
          <w:p w14:paraId="33EE5D7E" w14:textId="77777777" w:rsidR="002969BB" w:rsidRDefault="00000000">
            <w:pPr>
              <w:widowControl w:val="0"/>
              <w:spacing w:line="240" w:lineRule="auto"/>
              <w:jc w:val="both"/>
            </w:pPr>
            <w:r>
              <w:t>KPSS Statistic</w:t>
            </w:r>
          </w:p>
        </w:tc>
        <w:tc>
          <w:tcPr>
            <w:tcW w:w="1880" w:type="dxa"/>
            <w:shd w:val="clear" w:color="auto" w:fill="auto"/>
            <w:tcMar>
              <w:top w:w="100" w:type="dxa"/>
              <w:left w:w="100" w:type="dxa"/>
              <w:bottom w:w="100" w:type="dxa"/>
              <w:right w:w="100" w:type="dxa"/>
            </w:tcMar>
          </w:tcPr>
          <w:p w14:paraId="5A858B6E" w14:textId="77777777" w:rsidR="002969BB" w:rsidRDefault="00000000">
            <w:pPr>
              <w:widowControl w:val="0"/>
              <w:spacing w:line="240" w:lineRule="auto"/>
              <w:jc w:val="both"/>
            </w:pPr>
            <w:r>
              <w:t>p-value</w:t>
            </w:r>
          </w:p>
        </w:tc>
        <w:tc>
          <w:tcPr>
            <w:tcW w:w="1904" w:type="dxa"/>
            <w:shd w:val="clear" w:color="auto" w:fill="auto"/>
            <w:tcMar>
              <w:top w:w="100" w:type="dxa"/>
              <w:left w:w="100" w:type="dxa"/>
              <w:bottom w:w="100" w:type="dxa"/>
              <w:right w:w="100" w:type="dxa"/>
            </w:tcMar>
          </w:tcPr>
          <w:p w14:paraId="5042E0F0" w14:textId="77777777" w:rsidR="002969BB" w:rsidRDefault="00000000">
            <w:pPr>
              <w:widowControl w:val="0"/>
              <w:spacing w:line="240" w:lineRule="auto"/>
              <w:jc w:val="both"/>
            </w:pPr>
            <w:r>
              <w:t xml:space="preserve">KPSS statistic </w:t>
            </w:r>
          </w:p>
        </w:tc>
        <w:tc>
          <w:tcPr>
            <w:tcW w:w="1814" w:type="dxa"/>
            <w:shd w:val="clear" w:color="auto" w:fill="auto"/>
            <w:tcMar>
              <w:top w:w="100" w:type="dxa"/>
              <w:left w:w="100" w:type="dxa"/>
              <w:bottom w:w="100" w:type="dxa"/>
              <w:right w:w="100" w:type="dxa"/>
            </w:tcMar>
          </w:tcPr>
          <w:p w14:paraId="30BC3932" w14:textId="77777777" w:rsidR="002969BB" w:rsidRDefault="00000000">
            <w:pPr>
              <w:widowControl w:val="0"/>
              <w:spacing w:line="240" w:lineRule="auto"/>
              <w:jc w:val="both"/>
            </w:pPr>
            <w:r>
              <w:t>p-value</w:t>
            </w:r>
          </w:p>
        </w:tc>
      </w:tr>
      <w:tr w:rsidR="002969BB" w14:paraId="04ADFC9A" w14:textId="77777777">
        <w:tc>
          <w:tcPr>
            <w:tcW w:w="1881" w:type="dxa"/>
            <w:shd w:val="clear" w:color="auto" w:fill="auto"/>
            <w:tcMar>
              <w:top w:w="100" w:type="dxa"/>
              <w:left w:w="100" w:type="dxa"/>
              <w:bottom w:w="100" w:type="dxa"/>
              <w:right w:w="100" w:type="dxa"/>
            </w:tcMar>
          </w:tcPr>
          <w:p w14:paraId="34FD4C74" w14:textId="77777777" w:rsidR="002969BB" w:rsidRDefault="00000000">
            <w:pPr>
              <w:widowControl w:val="0"/>
              <w:spacing w:line="240" w:lineRule="auto"/>
              <w:jc w:val="both"/>
            </w:pPr>
            <w:r>
              <w:t xml:space="preserve">Park-1 </w:t>
            </w:r>
          </w:p>
        </w:tc>
        <w:tc>
          <w:tcPr>
            <w:tcW w:w="1881" w:type="dxa"/>
            <w:shd w:val="clear" w:color="auto" w:fill="auto"/>
            <w:tcMar>
              <w:top w:w="100" w:type="dxa"/>
              <w:left w:w="100" w:type="dxa"/>
              <w:bottom w:w="100" w:type="dxa"/>
              <w:right w:w="100" w:type="dxa"/>
            </w:tcMar>
          </w:tcPr>
          <w:p w14:paraId="746ACED6" w14:textId="77777777" w:rsidR="002969BB" w:rsidRDefault="00000000">
            <w:pPr>
              <w:widowControl w:val="0"/>
              <w:spacing w:line="240" w:lineRule="auto"/>
              <w:jc w:val="both"/>
            </w:pPr>
            <w:r>
              <w:t>0.0114219</w:t>
            </w:r>
          </w:p>
        </w:tc>
        <w:tc>
          <w:tcPr>
            <w:tcW w:w="1880" w:type="dxa"/>
            <w:shd w:val="clear" w:color="auto" w:fill="auto"/>
            <w:tcMar>
              <w:top w:w="100" w:type="dxa"/>
              <w:left w:w="100" w:type="dxa"/>
              <w:bottom w:w="100" w:type="dxa"/>
              <w:right w:w="100" w:type="dxa"/>
            </w:tcMar>
          </w:tcPr>
          <w:p w14:paraId="408DD9A2" w14:textId="77777777" w:rsidR="002969BB" w:rsidRDefault="00000000">
            <w:pPr>
              <w:widowControl w:val="0"/>
              <w:spacing w:line="240" w:lineRule="auto"/>
              <w:jc w:val="both"/>
            </w:pPr>
            <w:r>
              <w:t>0.1</w:t>
            </w:r>
          </w:p>
        </w:tc>
        <w:tc>
          <w:tcPr>
            <w:tcW w:w="1904" w:type="dxa"/>
            <w:shd w:val="clear" w:color="auto" w:fill="auto"/>
            <w:tcMar>
              <w:top w:w="100" w:type="dxa"/>
              <w:left w:w="100" w:type="dxa"/>
              <w:bottom w:w="100" w:type="dxa"/>
              <w:right w:w="100" w:type="dxa"/>
            </w:tcMar>
          </w:tcPr>
          <w:p w14:paraId="1CE2F94A" w14:textId="77777777" w:rsidR="002969BB" w:rsidRDefault="00000000">
            <w:pPr>
              <w:widowControl w:val="0"/>
              <w:spacing w:line="240" w:lineRule="auto"/>
              <w:jc w:val="both"/>
            </w:pPr>
            <w:r>
              <w:t>0.0213104</w:t>
            </w:r>
          </w:p>
        </w:tc>
        <w:tc>
          <w:tcPr>
            <w:tcW w:w="1814" w:type="dxa"/>
            <w:shd w:val="clear" w:color="auto" w:fill="auto"/>
            <w:tcMar>
              <w:top w:w="100" w:type="dxa"/>
              <w:left w:w="100" w:type="dxa"/>
              <w:bottom w:w="100" w:type="dxa"/>
              <w:right w:w="100" w:type="dxa"/>
            </w:tcMar>
          </w:tcPr>
          <w:p w14:paraId="4A8252C4" w14:textId="77777777" w:rsidR="002969BB" w:rsidRDefault="00000000">
            <w:pPr>
              <w:widowControl w:val="0"/>
              <w:spacing w:line="240" w:lineRule="auto"/>
              <w:jc w:val="both"/>
            </w:pPr>
            <w:r>
              <w:t>0.1</w:t>
            </w:r>
          </w:p>
        </w:tc>
      </w:tr>
      <w:tr w:rsidR="002969BB" w14:paraId="5F958AD1" w14:textId="77777777">
        <w:tc>
          <w:tcPr>
            <w:tcW w:w="1881" w:type="dxa"/>
            <w:shd w:val="clear" w:color="auto" w:fill="auto"/>
            <w:tcMar>
              <w:top w:w="100" w:type="dxa"/>
              <w:left w:w="100" w:type="dxa"/>
              <w:bottom w:w="100" w:type="dxa"/>
              <w:right w:w="100" w:type="dxa"/>
            </w:tcMar>
          </w:tcPr>
          <w:p w14:paraId="21C059CB" w14:textId="77777777" w:rsidR="002969BB" w:rsidRDefault="00000000">
            <w:pPr>
              <w:widowControl w:val="0"/>
              <w:spacing w:line="240" w:lineRule="auto"/>
              <w:jc w:val="both"/>
            </w:pPr>
            <w:r>
              <w:t xml:space="preserve">Park-2 </w:t>
            </w:r>
          </w:p>
        </w:tc>
        <w:tc>
          <w:tcPr>
            <w:tcW w:w="1881" w:type="dxa"/>
            <w:shd w:val="clear" w:color="auto" w:fill="auto"/>
            <w:tcMar>
              <w:top w:w="100" w:type="dxa"/>
              <w:left w:w="100" w:type="dxa"/>
              <w:bottom w:w="100" w:type="dxa"/>
              <w:right w:w="100" w:type="dxa"/>
            </w:tcMar>
          </w:tcPr>
          <w:p w14:paraId="6B417CE9" w14:textId="77777777" w:rsidR="002969BB" w:rsidRDefault="00000000">
            <w:pPr>
              <w:widowControl w:val="0"/>
              <w:spacing w:line="240" w:lineRule="auto"/>
              <w:jc w:val="both"/>
            </w:pPr>
            <w:r>
              <w:t>0.0188151</w:t>
            </w:r>
          </w:p>
        </w:tc>
        <w:tc>
          <w:tcPr>
            <w:tcW w:w="1880" w:type="dxa"/>
            <w:shd w:val="clear" w:color="auto" w:fill="auto"/>
            <w:tcMar>
              <w:top w:w="100" w:type="dxa"/>
              <w:left w:w="100" w:type="dxa"/>
              <w:bottom w:w="100" w:type="dxa"/>
              <w:right w:w="100" w:type="dxa"/>
            </w:tcMar>
          </w:tcPr>
          <w:p w14:paraId="4A61F160" w14:textId="77777777" w:rsidR="002969BB" w:rsidRDefault="00000000">
            <w:pPr>
              <w:widowControl w:val="0"/>
              <w:spacing w:line="240" w:lineRule="auto"/>
              <w:jc w:val="both"/>
            </w:pPr>
            <w:r>
              <w:t>0.1</w:t>
            </w:r>
          </w:p>
        </w:tc>
        <w:tc>
          <w:tcPr>
            <w:tcW w:w="1904" w:type="dxa"/>
            <w:shd w:val="clear" w:color="auto" w:fill="auto"/>
            <w:tcMar>
              <w:top w:w="100" w:type="dxa"/>
              <w:left w:w="100" w:type="dxa"/>
              <w:bottom w:w="100" w:type="dxa"/>
              <w:right w:w="100" w:type="dxa"/>
            </w:tcMar>
          </w:tcPr>
          <w:p w14:paraId="2A75DE19" w14:textId="77777777" w:rsidR="002969BB" w:rsidRDefault="00000000">
            <w:pPr>
              <w:widowControl w:val="0"/>
              <w:spacing w:line="240" w:lineRule="auto"/>
              <w:jc w:val="both"/>
            </w:pPr>
            <w:r>
              <w:t>0.0336456</w:t>
            </w:r>
          </w:p>
        </w:tc>
        <w:tc>
          <w:tcPr>
            <w:tcW w:w="1814" w:type="dxa"/>
            <w:shd w:val="clear" w:color="auto" w:fill="auto"/>
            <w:tcMar>
              <w:top w:w="100" w:type="dxa"/>
              <w:left w:w="100" w:type="dxa"/>
              <w:bottom w:w="100" w:type="dxa"/>
              <w:right w:w="100" w:type="dxa"/>
            </w:tcMar>
          </w:tcPr>
          <w:p w14:paraId="06D61FFB" w14:textId="77777777" w:rsidR="002969BB" w:rsidRDefault="00000000">
            <w:pPr>
              <w:widowControl w:val="0"/>
              <w:spacing w:line="240" w:lineRule="auto"/>
              <w:jc w:val="both"/>
            </w:pPr>
            <w:r>
              <w:t>0.1</w:t>
            </w:r>
          </w:p>
        </w:tc>
      </w:tr>
    </w:tbl>
    <w:p w14:paraId="06FB5B55" w14:textId="77777777" w:rsidR="002969BB" w:rsidRDefault="00000000">
      <w:pPr>
        <w:spacing w:before="240" w:after="240"/>
        <w:jc w:val="both"/>
      </w:pPr>
      <w:r>
        <w:t>We can see above that the test statistics are less than the 1% critical value for each of the 2 regions for both daily and weekly data. So, we cannot reject the null hypothesis for any of the series.</w:t>
      </w:r>
    </w:p>
    <w:p w14:paraId="73EB7277" w14:textId="77777777" w:rsidR="002969BB" w:rsidRDefault="00000000">
      <w:pPr>
        <w:pStyle w:val="Heading3"/>
        <w:spacing w:before="240" w:after="240"/>
        <w:jc w:val="both"/>
        <w:rPr>
          <w:b/>
          <w:color w:val="000000"/>
        </w:rPr>
      </w:pPr>
      <w:bookmarkStart w:id="24" w:name="_Toc152278507"/>
      <w:r>
        <w:rPr>
          <w:b/>
          <w:color w:val="000000"/>
        </w:rPr>
        <w:t>4.3 Conclusion about Stationarity</w:t>
      </w:r>
      <w:bookmarkEnd w:id="24"/>
    </w:p>
    <w:p w14:paraId="2A932DFA" w14:textId="77777777" w:rsidR="002969BB" w:rsidRDefault="00000000">
      <w:pPr>
        <w:spacing w:before="240" w:after="240"/>
        <w:jc w:val="both"/>
      </w:pPr>
      <w:r>
        <w:t>When these tests are applied together, there are four possible cases:</w:t>
      </w:r>
    </w:p>
    <w:p w14:paraId="6B579547" w14:textId="77777777" w:rsidR="002969BB" w:rsidRDefault="00000000">
      <w:pPr>
        <w:numPr>
          <w:ilvl w:val="0"/>
          <w:numId w:val="7"/>
        </w:numPr>
        <w:spacing w:before="240" w:after="240"/>
        <w:ind w:left="0"/>
        <w:jc w:val="both"/>
      </w:pPr>
      <w:r>
        <w:rPr>
          <w:b/>
        </w:rPr>
        <w:t>Both ADF and KPSS Reject the Null Hypothesis:</w:t>
      </w:r>
      <w:r>
        <w:t xml:space="preserve"> ADF Rejects the null hypothesis of a unit root (indicating stationarity) and KPSS Rejects the null hypothesis of trend-stationarity.  </w:t>
      </w:r>
      <w:r>
        <w:rPr>
          <w:b/>
        </w:rPr>
        <w:t>Interpretation:</w:t>
      </w:r>
      <w:r>
        <w:t xml:space="preserve"> The series is stationary around a deterministic trend, indicating the presence of a long-term equilibrium.</w:t>
      </w:r>
    </w:p>
    <w:p w14:paraId="1A06AD3F" w14:textId="77777777" w:rsidR="002969BB" w:rsidRDefault="00000000">
      <w:pPr>
        <w:numPr>
          <w:ilvl w:val="0"/>
          <w:numId w:val="7"/>
        </w:numPr>
        <w:spacing w:after="240"/>
        <w:ind w:left="0"/>
        <w:jc w:val="both"/>
      </w:pPr>
      <w:r>
        <w:rPr>
          <w:b/>
        </w:rPr>
        <w:t>ADF Rejects, KPSS Does Not Reject:</w:t>
      </w:r>
      <w:r>
        <w:t xml:space="preserve"> ADF Rejects the null hypothesis of a unit root but KPSS Does not reject the null hypothesis of trend-stationarity. </w:t>
      </w:r>
      <w:r>
        <w:rPr>
          <w:b/>
        </w:rPr>
        <w:t>Interpretation:</w:t>
      </w:r>
      <w:r>
        <w:t xml:space="preserve"> The series is stationary without a deterministic trend, which is desirable for many time-series analyses.</w:t>
      </w:r>
    </w:p>
    <w:p w14:paraId="0D310575" w14:textId="77777777" w:rsidR="002969BB" w:rsidRDefault="00000000">
      <w:pPr>
        <w:numPr>
          <w:ilvl w:val="0"/>
          <w:numId w:val="7"/>
        </w:numPr>
        <w:spacing w:after="240"/>
        <w:ind w:left="0"/>
        <w:jc w:val="both"/>
      </w:pPr>
      <w:r>
        <w:rPr>
          <w:b/>
        </w:rPr>
        <w:t>ADF Does Not Reject, KPSS Rejects:</w:t>
      </w:r>
      <w:r>
        <w:t xml:space="preserve"> ADF Does not reject the null hypothesis of a unit root but KPSS Rejects the null hypothesis of trend-stationarity. </w:t>
      </w:r>
      <w:r>
        <w:rPr>
          <w:b/>
        </w:rPr>
        <w:t>Interpretation:</w:t>
      </w:r>
      <w:r>
        <w:t xml:space="preserve"> The series is non-stationary but has a deterministic trend indicating a need for differencing or detrending.</w:t>
      </w:r>
    </w:p>
    <w:p w14:paraId="2CAB1C7E" w14:textId="77777777" w:rsidR="002969BB" w:rsidRDefault="00000000">
      <w:pPr>
        <w:numPr>
          <w:ilvl w:val="0"/>
          <w:numId w:val="7"/>
        </w:numPr>
        <w:spacing w:after="240"/>
        <w:ind w:left="0"/>
        <w:jc w:val="both"/>
      </w:pPr>
      <w:r>
        <w:rPr>
          <w:b/>
        </w:rPr>
        <w:t>Both ADF and KPSS Do Not Reject:</w:t>
      </w:r>
      <w:r>
        <w:t xml:space="preserve"> ADF Does not reject the null hypothesis of a unit root and KPSS Does not reject the null hypothesis of trend-stationarity. </w:t>
      </w:r>
      <w:r>
        <w:rPr>
          <w:b/>
        </w:rPr>
        <w:t>Interpretation:</w:t>
      </w:r>
      <w:r>
        <w:t xml:space="preserve"> The series is non-stationary without a deterministic trend indicating a need for further analysis or transformations.</w:t>
      </w:r>
    </w:p>
    <w:p w14:paraId="3B70D016" w14:textId="77777777" w:rsidR="002969BB" w:rsidRDefault="00000000">
      <w:pPr>
        <w:spacing w:before="240" w:after="240"/>
        <w:jc w:val="both"/>
      </w:pPr>
      <w:r>
        <w:t>For our data, we can thus conclude that all of the series (weekly and daily for each region) are stationary as both the tests are arriving at this conclusion.</w:t>
      </w:r>
    </w:p>
    <w:p w14:paraId="71EBAC50" w14:textId="77777777" w:rsidR="002969BB" w:rsidRDefault="00000000">
      <w:pPr>
        <w:pStyle w:val="Heading2"/>
        <w:spacing w:before="240" w:after="240"/>
        <w:jc w:val="both"/>
        <w:rPr>
          <w:b/>
        </w:rPr>
      </w:pPr>
      <w:bookmarkStart w:id="25" w:name="_Toc152278508"/>
      <w:r>
        <w:rPr>
          <w:b/>
        </w:rPr>
        <w:lastRenderedPageBreak/>
        <w:t>5. Time Series Decomposition</w:t>
      </w:r>
      <w:bookmarkEnd w:id="25"/>
    </w:p>
    <w:p w14:paraId="793E6E79" w14:textId="77777777" w:rsidR="002969BB" w:rsidRDefault="00000000">
      <w:pPr>
        <w:spacing w:before="240" w:after="240"/>
        <w:jc w:val="both"/>
      </w:pPr>
      <w:r>
        <w:t>Time series decomposition is the process of breaking down a time series into its underlying components, typically trend, seasonality, and residual, to better understand the patterns and variations within the data. Time series decomposition is shown below for both weekly and daily data for both regions Park-1 and Park-2.</w:t>
      </w:r>
    </w:p>
    <w:p w14:paraId="6B210A12" w14:textId="77777777" w:rsidR="002969BB" w:rsidRDefault="00000000">
      <w:pPr>
        <w:spacing w:before="240" w:after="240"/>
        <w:ind w:left="-360"/>
        <w:jc w:val="center"/>
      </w:pPr>
      <w:r>
        <w:rPr>
          <w:noProof/>
        </w:rPr>
        <w:drawing>
          <wp:inline distT="114300" distB="114300" distL="114300" distR="114300" wp14:anchorId="18E9DB3D" wp14:editId="5E8C6177">
            <wp:extent cx="6519863" cy="2331922"/>
            <wp:effectExtent l="0" t="0" r="0" b="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l="9914" t="6258" r="9423" b="6975"/>
                    <a:stretch>
                      <a:fillRect/>
                    </a:stretch>
                  </pic:blipFill>
                  <pic:spPr>
                    <a:xfrm>
                      <a:off x="0" y="0"/>
                      <a:ext cx="6519863" cy="2331922"/>
                    </a:xfrm>
                    <a:prstGeom prst="rect">
                      <a:avLst/>
                    </a:prstGeom>
                    <a:ln/>
                  </pic:spPr>
                </pic:pic>
              </a:graphicData>
            </a:graphic>
          </wp:inline>
        </w:drawing>
      </w:r>
      <w:r>
        <w:rPr>
          <w:sz w:val="20"/>
          <w:szCs w:val="20"/>
        </w:rPr>
        <w:t>Time Series Decomposition of Daily Data from Park-1</w:t>
      </w:r>
    </w:p>
    <w:p w14:paraId="6D8C46F4" w14:textId="77777777" w:rsidR="002969BB" w:rsidRDefault="00000000">
      <w:pPr>
        <w:spacing w:before="240" w:after="240"/>
        <w:jc w:val="both"/>
      </w:pPr>
      <w:r>
        <w:t>From the above figure for Park-1, it can be seen that there is a seasonality in the daily series and no uniform trend exists. Similar inferences can be drawn about its weekly data.</w:t>
      </w:r>
    </w:p>
    <w:p w14:paraId="398AE691" w14:textId="77777777" w:rsidR="002969BB" w:rsidRDefault="00000000">
      <w:pPr>
        <w:spacing w:before="240" w:after="240"/>
        <w:ind w:left="-360"/>
        <w:jc w:val="both"/>
      </w:pPr>
      <w:r>
        <w:rPr>
          <w:noProof/>
        </w:rPr>
        <w:drawing>
          <wp:inline distT="114300" distB="114300" distL="114300" distR="114300" wp14:anchorId="4A83F5CF" wp14:editId="4379EF66">
            <wp:extent cx="6481763" cy="2160588"/>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6481763" cy="2160588"/>
                    </a:xfrm>
                    <a:prstGeom prst="rect">
                      <a:avLst/>
                    </a:prstGeom>
                    <a:ln/>
                  </pic:spPr>
                </pic:pic>
              </a:graphicData>
            </a:graphic>
          </wp:inline>
        </w:drawing>
      </w:r>
    </w:p>
    <w:p w14:paraId="20BC201F" w14:textId="77777777" w:rsidR="002969BB" w:rsidRDefault="00000000">
      <w:pPr>
        <w:spacing w:before="240" w:after="240"/>
        <w:jc w:val="center"/>
      </w:pPr>
      <w:r>
        <w:rPr>
          <w:sz w:val="20"/>
          <w:szCs w:val="20"/>
        </w:rPr>
        <w:t>Time Series Decomposition of Weekly Data from Park-1</w:t>
      </w:r>
    </w:p>
    <w:p w14:paraId="6C28F7C3" w14:textId="77777777" w:rsidR="002969BB" w:rsidRDefault="00000000">
      <w:pPr>
        <w:spacing w:before="240" w:after="240"/>
        <w:ind w:left="-270"/>
        <w:jc w:val="both"/>
        <w:rPr>
          <w:b/>
          <w:sz w:val="32"/>
          <w:szCs w:val="32"/>
        </w:rPr>
      </w:pPr>
      <w:r>
        <w:rPr>
          <w:b/>
          <w:noProof/>
          <w:sz w:val="32"/>
          <w:szCs w:val="32"/>
        </w:rPr>
        <w:lastRenderedPageBreak/>
        <w:drawing>
          <wp:inline distT="114300" distB="114300" distL="114300" distR="114300" wp14:anchorId="37E1F6CB" wp14:editId="72C5A24F">
            <wp:extent cx="6415088" cy="2138363"/>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6415088" cy="2138363"/>
                    </a:xfrm>
                    <a:prstGeom prst="rect">
                      <a:avLst/>
                    </a:prstGeom>
                    <a:ln/>
                  </pic:spPr>
                </pic:pic>
              </a:graphicData>
            </a:graphic>
          </wp:inline>
        </w:drawing>
      </w:r>
    </w:p>
    <w:p w14:paraId="7AB5DE03" w14:textId="77777777" w:rsidR="002969BB" w:rsidRDefault="00000000">
      <w:pPr>
        <w:spacing w:before="240" w:after="240"/>
        <w:jc w:val="both"/>
        <w:rPr>
          <w:sz w:val="20"/>
          <w:szCs w:val="20"/>
        </w:rPr>
      </w:pPr>
      <w:r>
        <w:tab/>
      </w:r>
      <w:r>
        <w:tab/>
      </w:r>
      <w:r>
        <w:tab/>
      </w:r>
      <w:r>
        <w:rPr>
          <w:sz w:val="20"/>
          <w:szCs w:val="20"/>
        </w:rPr>
        <w:t>Time Series Decomposition of Daily Data from Park-2</w:t>
      </w:r>
    </w:p>
    <w:p w14:paraId="2E1301C4" w14:textId="77777777" w:rsidR="002969BB" w:rsidRDefault="002969BB">
      <w:pPr>
        <w:spacing w:before="240" w:after="240"/>
        <w:jc w:val="both"/>
        <w:rPr>
          <w:sz w:val="20"/>
          <w:szCs w:val="20"/>
        </w:rPr>
      </w:pPr>
    </w:p>
    <w:p w14:paraId="2A378C9A" w14:textId="77777777" w:rsidR="002969BB" w:rsidRDefault="00000000">
      <w:pPr>
        <w:spacing w:before="240" w:after="240"/>
        <w:ind w:left="-270"/>
        <w:jc w:val="both"/>
        <w:rPr>
          <w:sz w:val="20"/>
          <w:szCs w:val="20"/>
        </w:rPr>
      </w:pPr>
      <w:r>
        <w:rPr>
          <w:noProof/>
          <w:sz w:val="20"/>
          <w:szCs w:val="20"/>
        </w:rPr>
        <w:drawing>
          <wp:inline distT="114300" distB="114300" distL="114300" distR="114300" wp14:anchorId="22F0A55D" wp14:editId="0504B396">
            <wp:extent cx="6426645" cy="2142215"/>
            <wp:effectExtent l="0" t="0" r="0" b="0"/>
            <wp:docPr id="2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6426645" cy="2142215"/>
                    </a:xfrm>
                    <a:prstGeom prst="rect">
                      <a:avLst/>
                    </a:prstGeom>
                    <a:ln/>
                  </pic:spPr>
                </pic:pic>
              </a:graphicData>
            </a:graphic>
          </wp:inline>
        </w:drawing>
      </w:r>
    </w:p>
    <w:p w14:paraId="3019C5F7" w14:textId="77777777" w:rsidR="002969BB" w:rsidRDefault="00000000">
      <w:pPr>
        <w:spacing w:before="240" w:after="240"/>
        <w:jc w:val="center"/>
      </w:pPr>
      <w:r>
        <w:rPr>
          <w:sz w:val="20"/>
          <w:szCs w:val="20"/>
        </w:rPr>
        <w:t>Time Series Decomposition of Weekly Data from Park-2</w:t>
      </w:r>
    </w:p>
    <w:p w14:paraId="67CC5C49" w14:textId="77777777" w:rsidR="002969BB" w:rsidRDefault="002969BB">
      <w:pPr>
        <w:spacing w:before="240" w:after="240"/>
        <w:jc w:val="both"/>
        <w:rPr>
          <w:b/>
          <w:sz w:val="32"/>
          <w:szCs w:val="32"/>
        </w:rPr>
      </w:pPr>
    </w:p>
    <w:p w14:paraId="25FD4845" w14:textId="77777777" w:rsidR="002969BB" w:rsidRDefault="00000000">
      <w:pPr>
        <w:pStyle w:val="Heading2"/>
        <w:spacing w:before="240" w:after="240"/>
        <w:jc w:val="both"/>
        <w:rPr>
          <w:b/>
        </w:rPr>
      </w:pPr>
      <w:bookmarkStart w:id="26" w:name="_qsh70q" w:colFirst="0" w:colLast="0"/>
      <w:bookmarkEnd w:id="26"/>
      <w:r>
        <w:br w:type="page"/>
      </w:r>
    </w:p>
    <w:p w14:paraId="00CA3A30" w14:textId="77777777" w:rsidR="002969BB" w:rsidRDefault="00000000">
      <w:pPr>
        <w:pStyle w:val="Heading2"/>
        <w:spacing w:before="240" w:after="240"/>
        <w:jc w:val="both"/>
        <w:rPr>
          <w:b/>
        </w:rPr>
      </w:pPr>
      <w:bookmarkStart w:id="27" w:name="_Toc152278509"/>
      <w:r>
        <w:rPr>
          <w:b/>
        </w:rPr>
        <w:lastRenderedPageBreak/>
        <w:t>6. Time Series Forecasting</w:t>
      </w:r>
      <w:bookmarkEnd w:id="27"/>
    </w:p>
    <w:p w14:paraId="692702F9" w14:textId="77777777" w:rsidR="002969BB" w:rsidRDefault="00000000">
      <w:pPr>
        <w:pStyle w:val="Heading3"/>
        <w:jc w:val="both"/>
        <w:rPr>
          <w:b/>
          <w:color w:val="000000"/>
        </w:rPr>
      </w:pPr>
      <w:bookmarkStart w:id="28" w:name="_Toc152278510"/>
      <w:r>
        <w:rPr>
          <w:b/>
          <w:color w:val="000000"/>
        </w:rPr>
        <w:t>6.1 Important Concepts</w:t>
      </w:r>
      <w:bookmarkEnd w:id="28"/>
    </w:p>
    <w:p w14:paraId="18AA0BDD" w14:textId="77777777" w:rsidR="002969BB" w:rsidRDefault="00000000">
      <w:pPr>
        <w:pStyle w:val="Heading4"/>
        <w:spacing w:before="240" w:after="240"/>
        <w:jc w:val="both"/>
        <w:rPr>
          <w:b/>
          <w:color w:val="000000"/>
        </w:rPr>
      </w:pPr>
      <w:r>
        <w:rPr>
          <w:b/>
          <w:color w:val="000000"/>
        </w:rPr>
        <w:t>6.1.1 Autocorrelation Function (ACF)</w:t>
      </w:r>
    </w:p>
    <w:p w14:paraId="4E95D076" w14:textId="77777777" w:rsidR="002969BB" w:rsidRDefault="00000000">
      <w:pPr>
        <w:spacing w:before="240" w:after="240"/>
        <w:jc w:val="both"/>
      </w:pPr>
      <w:r>
        <w:rPr>
          <w:rFonts w:ascii="Arial Unicode MS" w:eastAsia="Arial Unicode MS" w:hAnsi="Arial Unicode MS" w:cs="Arial Unicode MS"/>
        </w:rPr>
        <w:t xml:space="preserve">The autocorrelation function (ACF) is a fundamental tool in time series analysis that helps in understanding the temporal dependencies within a sequence of observations. It quantifies the correlation between a time series and its past values at various lags. For a </w:t>
      </w:r>
      <w:proofErr w:type="gramStart"/>
      <w:r>
        <w:rPr>
          <w:rFonts w:ascii="Arial Unicode MS" w:eastAsia="Arial Unicode MS" w:hAnsi="Arial Unicode MS" w:cs="Arial Unicode MS"/>
        </w:rPr>
        <w:t>time</w:t>
      </w:r>
      <w:proofErr w:type="gramEnd"/>
      <w:r>
        <w:rPr>
          <w:rFonts w:ascii="Arial Unicode MS" w:eastAsia="Arial Unicode MS" w:hAnsi="Arial Unicode MS" w:cs="Arial Unicode MS"/>
        </w:rPr>
        <w:t xml:space="preserve"> series X(t), the autocorrelation at lag k, denoted as ACF(k), is computed as the correlation coefficient between the series at time t and the series at time t−k. Mathematically, it is defined as:</w:t>
      </w:r>
    </w:p>
    <w:p w14:paraId="646B1B07" w14:textId="77777777" w:rsidR="002969BB" w:rsidRDefault="00000000">
      <w:pPr>
        <w:spacing w:before="240" w:after="240"/>
        <w:jc w:val="both"/>
      </w:pPr>
      <w:r>
        <w:rPr>
          <w:rFonts w:ascii="Arimo" w:eastAsia="Arimo" w:hAnsi="Arimo" w:cs="Arimo"/>
        </w:rPr>
        <w:t xml:space="preserve">                                         </w:t>
      </w:r>
      <w:r>
        <w:rPr>
          <w:rFonts w:ascii="Arimo" w:eastAsia="Arimo" w:hAnsi="Arimo" w:cs="Arimo"/>
        </w:rPr>
        <w:tab/>
      </w:r>
      <m:oMath>
        <m:f>
          <m:fPr>
            <m:ctrlPr>
              <w:rPr>
                <w:rFonts w:ascii="Cambria Math" w:eastAsia="Cambria Math" w:hAnsi="Cambria Math" w:cs="Cambria Math"/>
              </w:rPr>
            </m:ctrlPr>
          </m:fPr>
          <m:num>
            <m:r>
              <w:rPr>
                <w:rFonts w:ascii="Cambria Math" w:eastAsia="Cambria Math" w:hAnsi="Cambria Math" w:cs="Cambria Math"/>
              </w:rPr>
              <m:t>Cov(X( t) ,X(t-k) )</m:t>
            </m:r>
          </m:num>
          <m:den>
            <m:rad>
              <m:radPr>
                <m:degHide m:val="1"/>
                <m:ctrlPr>
                  <w:rPr>
                    <w:rFonts w:ascii="Cambria Math" w:eastAsia="Cambria Math" w:hAnsi="Cambria Math" w:cs="Cambria Math"/>
                  </w:rPr>
                </m:ctrlPr>
              </m:radPr>
              <m:deg/>
              <m:e>
                <m:r>
                  <w:rPr>
                    <w:rFonts w:ascii="Cambria Math" w:eastAsia="Cambria Math" w:hAnsi="Cambria Math" w:cs="Cambria Math"/>
                  </w:rPr>
                  <m:t>((Var(X(t))(Var(X(t-k)))</m:t>
                </m:r>
              </m:e>
            </m:rad>
          </m:den>
        </m:f>
      </m:oMath>
    </w:p>
    <w:p w14:paraId="7BF8C56A" w14:textId="77777777" w:rsidR="002969BB" w:rsidRDefault="00000000">
      <w:pPr>
        <w:spacing w:before="240" w:after="240"/>
        <w:jc w:val="both"/>
      </w:pPr>
      <w:r>
        <w:rPr>
          <w:rFonts w:ascii="Arial Unicode MS" w:eastAsia="Arial Unicode MS" w:hAnsi="Arial Unicode MS" w:cs="Arial Unicode MS"/>
        </w:rPr>
        <w:t xml:space="preserve">where: </w:t>
      </w:r>
      <w:proofErr w:type="spellStart"/>
      <w:r>
        <w:rPr>
          <w:rFonts w:ascii="Arial Unicode MS" w:eastAsia="Arial Unicode MS" w:hAnsi="Arial Unicode MS" w:cs="Arial Unicode MS"/>
        </w:rPr>
        <w:t>Cov</w:t>
      </w:r>
      <w:proofErr w:type="spellEnd"/>
      <w:r>
        <w:rPr>
          <w:rFonts w:ascii="Arial Unicode MS" w:eastAsia="Arial Unicode MS" w:hAnsi="Arial Unicode MS" w:cs="Arial Unicode MS"/>
        </w:rPr>
        <w:t xml:space="preserve">(X(t)​, X(t−k) ​) is the covariance </w:t>
      </w:r>
      <w:proofErr w:type="gramStart"/>
      <w:r>
        <w:rPr>
          <w:rFonts w:ascii="Arial Unicode MS" w:eastAsia="Arial Unicode MS" w:hAnsi="Arial Unicode MS" w:cs="Arial Unicode MS"/>
        </w:rPr>
        <w:t>between  X</w:t>
      </w:r>
      <w:proofErr w:type="gramEnd"/>
      <w:r>
        <w:rPr>
          <w:rFonts w:ascii="Arial Unicode MS" w:eastAsia="Arial Unicode MS" w:hAnsi="Arial Unicode MS" w:cs="Arial Unicode MS"/>
        </w:rPr>
        <w:t>(t) ​   and X(t−k), Var(X(t)) and  Var(X(t−k )​) are the variances of  X(t) and X(t−k) ​  , respectively.  If ACF(k) is close to 1, it indicates a strong positive autocorrelation, suggesting that values at time   t are positively correlated with values at time t−k. If ACF(k) is close to -1, it indicates a strong negative autocorrelation, suggesting that values at time t are negatively correlated with values at time t−k. If ACF(k) is close to 0, it suggests a weak or no autocorrelation at lag k. The ACF is often visualized using an ACF plot, where the x-axis represents the lags, and the y-axis represents the autocorrelation coefficients. Significant spikes or patterns in the ACF plot can indicate the presence of underlying structures, such as seasonality or trends. ACF plots for daily and weekly data for both regions are shown below.</w:t>
      </w:r>
    </w:p>
    <w:p w14:paraId="11BA669A" w14:textId="77777777" w:rsidR="002969BB" w:rsidRDefault="00000000">
      <w:pPr>
        <w:spacing w:before="240" w:after="240"/>
        <w:jc w:val="both"/>
      </w:pPr>
      <w:r>
        <w:t>The maximum significant lags came out to be around 1130 in the respective ACF plots for all the daily GHI value datasets.</w:t>
      </w:r>
    </w:p>
    <w:p w14:paraId="36FED56C" w14:textId="77777777" w:rsidR="002969BB" w:rsidRDefault="00000000">
      <w:pPr>
        <w:spacing w:before="240" w:after="240"/>
        <w:jc w:val="both"/>
      </w:pPr>
      <w:r>
        <w:t>The maximum significant lags came to be around 180 in the respective ACF plots for all the weekly GHI value datasets.</w:t>
      </w:r>
    </w:p>
    <w:p w14:paraId="694E61E7" w14:textId="77777777" w:rsidR="002969BB" w:rsidRDefault="00000000">
      <w:pPr>
        <w:spacing w:before="240" w:after="240"/>
        <w:jc w:val="both"/>
        <w:rPr>
          <w:b/>
        </w:rPr>
      </w:pPr>
      <w:r>
        <w:rPr>
          <w:b/>
          <w:noProof/>
        </w:rPr>
        <w:drawing>
          <wp:inline distT="114300" distB="114300" distL="114300" distR="114300" wp14:anchorId="206A29F5" wp14:editId="23D852C7">
            <wp:extent cx="2519363" cy="1625395"/>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t="10069" r="7175"/>
                    <a:stretch>
                      <a:fillRect/>
                    </a:stretch>
                  </pic:blipFill>
                  <pic:spPr>
                    <a:xfrm>
                      <a:off x="0" y="0"/>
                      <a:ext cx="2519363" cy="1625395"/>
                    </a:xfrm>
                    <a:prstGeom prst="rect">
                      <a:avLst/>
                    </a:prstGeom>
                    <a:ln/>
                  </pic:spPr>
                </pic:pic>
              </a:graphicData>
            </a:graphic>
          </wp:inline>
        </w:drawing>
      </w:r>
      <w:r>
        <w:rPr>
          <w:b/>
        </w:rPr>
        <w:t xml:space="preserve">                  </w:t>
      </w:r>
      <w:r>
        <w:rPr>
          <w:noProof/>
        </w:rPr>
        <w:drawing>
          <wp:inline distT="114300" distB="114300" distL="114300" distR="114300" wp14:anchorId="3CEC6DAA" wp14:editId="5537F6A3">
            <wp:extent cx="2522356" cy="16250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t="10069" r="6712"/>
                    <a:stretch>
                      <a:fillRect/>
                    </a:stretch>
                  </pic:blipFill>
                  <pic:spPr>
                    <a:xfrm>
                      <a:off x="0" y="0"/>
                      <a:ext cx="2522356" cy="1625075"/>
                    </a:xfrm>
                    <a:prstGeom prst="rect">
                      <a:avLst/>
                    </a:prstGeom>
                    <a:ln/>
                  </pic:spPr>
                </pic:pic>
              </a:graphicData>
            </a:graphic>
          </wp:inline>
        </w:drawing>
      </w:r>
    </w:p>
    <w:p w14:paraId="7F0EDAAB" w14:textId="77777777" w:rsidR="002969BB" w:rsidRDefault="00000000">
      <w:pPr>
        <w:spacing w:before="240" w:after="240"/>
        <w:jc w:val="both"/>
      </w:pPr>
      <w:r>
        <w:t xml:space="preserve">             Park-1 Daily ACF Plot                                     Park-2 Daily ACF Plot</w:t>
      </w:r>
    </w:p>
    <w:p w14:paraId="77E7C6B5" w14:textId="77777777" w:rsidR="002969BB" w:rsidRDefault="00000000">
      <w:pPr>
        <w:spacing w:before="240" w:after="240"/>
        <w:jc w:val="both"/>
      </w:pPr>
      <w:r>
        <w:lastRenderedPageBreak/>
        <w:t xml:space="preserve"> </w:t>
      </w:r>
      <w:r>
        <w:rPr>
          <w:noProof/>
        </w:rPr>
        <w:drawing>
          <wp:inline distT="114300" distB="114300" distL="114300" distR="114300" wp14:anchorId="5EFDA9EC" wp14:editId="446CB35A">
            <wp:extent cx="2562225" cy="1757363"/>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t="10741" r="7175"/>
                    <a:stretch>
                      <a:fillRect/>
                    </a:stretch>
                  </pic:blipFill>
                  <pic:spPr>
                    <a:xfrm>
                      <a:off x="0" y="0"/>
                      <a:ext cx="2562225" cy="1757363"/>
                    </a:xfrm>
                    <a:prstGeom prst="rect">
                      <a:avLst/>
                    </a:prstGeom>
                    <a:ln/>
                  </pic:spPr>
                </pic:pic>
              </a:graphicData>
            </a:graphic>
          </wp:inline>
        </w:drawing>
      </w:r>
      <w:r>
        <w:t xml:space="preserve">           </w:t>
      </w:r>
      <w:r>
        <w:rPr>
          <w:noProof/>
        </w:rPr>
        <w:drawing>
          <wp:inline distT="114300" distB="114300" distL="114300" distR="114300" wp14:anchorId="19295DC3" wp14:editId="62FEC20D">
            <wp:extent cx="2699158" cy="174759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t="10886" r="8100"/>
                    <a:stretch>
                      <a:fillRect/>
                    </a:stretch>
                  </pic:blipFill>
                  <pic:spPr>
                    <a:xfrm>
                      <a:off x="0" y="0"/>
                      <a:ext cx="2699158" cy="1747590"/>
                    </a:xfrm>
                    <a:prstGeom prst="rect">
                      <a:avLst/>
                    </a:prstGeom>
                    <a:ln/>
                  </pic:spPr>
                </pic:pic>
              </a:graphicData>
            </a:graphic>
          </wp:inline>
        </w:drawing>
      </w:r>
    </w:p>
    <w:p w14:paraId="11BEFFDF" w14:textId="77777777" w:rsidR="002969BB" w:rsidRDefault="00000000">
      <w:pPr>
        <w:spacing w:before="240" w:after="240"/>
        <w:jc w:val="both"/>
      </w:pPr>
      <w:r>
        <w:t xml:space="preserve">                Park-1 Weekly ACF Plot                                 Park-2 Weekly ACF Plot</w:t>
      </w:r>
    </w:p>
    <w:p w14:paraId="676ADA10" w14:textId="77777777" w:rsidR="002969BB" w:rsidRDefault="002969BB">
      <w:pPr>
        <w:spacing w:before="240" w:after="240"/>
        <w:jc w:val="both"/>
      </w:pPr>
    </w:p>
    <w:p w14:paraId="093C7FAB" w14:textId="77777777" w:rsidR="002969BB" w:rsidRDefault="00000000">
      <w:pPr>
        <w:spacing w:before="240" w:after="240"/>
        <w:jc w:val="both"/>
        <w:rPr>
          <w:b/>
          <w:color w:val="000000"/>
        </w:rPr>
      </w:pPr>
      <w:r>
        <w:t xml:space="preserve"> </w:t>
      </w:r>
      <w:r>
        <w:rPr>
          <w:b/>
          <w:color w:val="000000"/>
          <w:sz w:val="24"/>
          <w:szCs w:val="24"/>
        </w:rPr>
        <w:t xml:space="preserve">6.1.2 </w:t>
      </w:r>
      <w:r>
        <w:rPr>
          <w:b/>
          <w:color w:val="000000"/>
        </w:rPr>
        <w:t>Partial Autocorrelation Function (PACF)</w:t>
      </w:r>
    </w:p>
    <w:p w14:paraId="70FA6D27" w14:textId="77777777" w:rsidR="002969BB" w:rsidRDefault="00000000">
      <w:pPr>
        <w:spacing w:before="240" w:after="240"/>
        <w:jc w:val="both"/>
      </w:pPr>
      <w:r>
        <w:t xml:space="preserve">The Partial Autocorrelation Function (PACF) elucidates the partial correlation between a time series and its lagged values. To illustrate, envision a linear regression predicting y(t) from y(t-1), y(t-2), and y(t-3). PACF, in this context, examines the correlation between the unaccounted parts of y(t) and y(t-3), not predicted by y(t-1) and y(t-2). For a </w:t>
      </w:r>
      <w:proofErr w:type="gramStart"/>
      <w:r>
        <w:t>time</w:t>
      </w:r>
      <w:proofErr w:type="gramEnd"/>
      <w:r>
        <w:t xml:space="preserve"> series z(t), denoting the partial autocorrelation at lag k as α(k), it represents the autocorrelation between z(t) and z(</w:t>
      </w:r>
      <w:proofErr w:type="spellStart"/>
      <w:r>
        <w:t>t+k</w:t>
      </w:r>
      <w:proofErr w:type="spellEnd"/>
      <w:r>
        <w:t xml:space="preserve">), excluding the linear dependence on z(t+1) through z(t+k-1). Mathematically, </w:t>
      </w:r>
      <w:proofErr w:type="spellStart"/>
      <w:r>
        <w:t>for k</w:t>
      </w:r>
      <w:proofErr w:type="spellEnd"/>
      <w:r>
        <w:t xml:space="preserve"> &gt; 1, α(k) is the correlation between z(t) and z(</w:t>
      </w:r>
      <w:proofErr w:type="spellStart"/>
      <w:r>
        <w:t>t+k</w:t>
      </w:r>
      <w:proofErr w:type="spellEnd"/>
      <w:r>
        <w:t>) not explained by lags 1 through k-1, involving a projection operation.  The PACF plots for both weekly and daily datasets of GHI values in both regions are provided below. The identified maximum significant lags in the respective PACF plots for daily GHI datasets were around 20. Similarly, for weekly GHI datasets, the maximum significant lags were approximately 10.</w:t>
      </w:r>
    </w:p>
    <w:p w14:paraId="523A6D8C" w14:textId="77777777" w:rsidR="002969BB" w:rsidRDefault="002969BB">
      <w:pPr>
        <w:spacing w:before="240" w:after="240"/>
        <w:jc w:val="both"/>
      </w:pPr>
    </w:p>
    <w:p w14:paraId="268981C8" w14:textId="77777777" w:rsidR="002969BB" w:rsidRDefault="00000000">
      <w:pPr>
        <w:spacing w:before="240" w:after="240"/>
        <w:jc w:val="both"/>
      </w:pPr>
      <w:r>
        <w:t xml:space="preserve"> </w:t>
      </w:r>
      <w:r>
        <w:rPr>
          <w:noProof/>
        </w:rPr>
        <w:drawing>
          <wp:inline distT="114300" distB="114300" distL="114300" distR="114300" wp14:anchorId="6267601C" wp14:editId="32DF07E3">
            <wp:extent cx="2947292" cy="1908372"/>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t="10069" r="7423"/>
                    <a:stretch>
                      <a:fillRect/>
                    </a:stretch>
                  </pic:blipFill>
                  <pic:spPr>
                    <a:xfrm>
                      <a:off x="0" y="0"/>
                      <a:ext cx="2947292" cy="1908372"/>
                    </a:xfrm>
                    <a:prstGeom prst="rect">
                      <a:avLst/>
                    </a:prstGeom>
                    <a:ln/>
                  </pic:spPr>
                </pic:pic>
              </a:graphicData>
            </a:graphic>
          </wp:inline>
        </w:drawing>
      </w:r>
      <w:r>
        <w:rPr>
          <w:noProof/>
        </w:rPr>
        <w:drawing>
          <wp:inline distT="114300" distB="114300" distL="114300" distR="114300" wp14:anchorId="313E50A7" wp14:editId="3EA8F18E">
            <wp:extent cx="2871092" cy="1875393"/>
            <wp:effectExtent l="0" t="0" r="0" b="0"/>
            <wp:docPr id="3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t="10069" r="7869"/>
                    <a:stretch>
                      <a:fillRect/>
                    </a:stretch>
                  </pic:blipFill>
                  <pic:spPr>
                    <a:xfrm>
                      <a:off x="0" y="0"/>
                      <a:ext cx="2871092" cy="1875393"/>
                    </a:xfrm>
                    <a:prstGeom prst="rect">
                      <a:avLst/>
                    </a:prstGeom>
                    <a:ln/>
                  </pic:spPr>
                </pic:pic>
              </a:graphicData>
            </a:graphic>
          </wp:inline>
        </w:drawing>
      </w:r>
    </w:p>
    <w:p w14:paraId="04449B0B" w14:textId="77777777" w:rsidR="002969BB" w:rsidRDefault="00000000">
      <w:pPr>
        <w:spacing w:before="240" w:after="240"/>
        <w:jc w:val="center"/>
      </w:pPr>
      <w:r>
        <w:t>Park-1 Daily PACF Plot                             Park-2 Daily PACF Plot</w:t>
      </w:r>
    </w:p>
    <w:p w14:paraId="56FCB01D" w14:textId="77777777" w:rsidR="002969BB" w:rsidRDefault="00000000">
      <w:pPr>
        <w:spacing w:before="240" w:after="240"/>
        <w:jc w:val="both"/>
      </w:pPr>
      <w:r>
        <w:rPr>
          <w:noProof/>
        </w:rPr>
        <w:lastRenderedPageBreak/>
        <w:drawing>
          <wp:inline distT="114300" distB="114300" distL="114300" distR="114300" wp14:anchorId="7247BB16" wp14:editId="44E1276A">
            <wp:extent cx="2630163" cy="1700213"/>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t="10763" r="8333"/>
                    <a:stretch>
                      <a:fillRect/>
                    </a:stretch>
                  </pic:blipFill>
                  <pic:spPr>
                    <a:xfrm>
                      <a:off x="0" y="0"/>
                      <a:ext cx="2630163" cy="1700213"/>
                    </a:xfrm>
                    <a:prstGeom prst="rect">
                      <a:avLst/>
                    </a:prstGeom>
                    <a:ln/>
                  </pic:spPr>
                </pic:pic>
              </a:graphicData>
            </a:graphic>
          </wp:inline>
        </w:drawing>
      </w:r>
      <w:r>
        <w:t xml:space="preserve">               </w:t>
      </w:r>
      <w:r>
        <w:rPr>
          <w:noProof/>
        </w:rPr>
        <w:drawing>
          <wp:inline distT="114300" distB="114300" distL="114300" distR="114300" wp14:anchorId="0CB1E10E" wp14:editId="1F139DDF">
            <wp:extent cx="2623442" cy="171750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t="10405" r="8333"/>
                    <a:stretch>
                      <a:fillRect/>
                    </a:stretch>
                  </pic:blipFill>
                  <pic:spPr>
                    <a:xfrm>
                      <a:off x="0" y="0"/>
                      <a:ext cx="2623442" cy="1717505"/>
                    </a:xfrm>
                    <a:prstGeom prst="rect">
                      <a:avLst/>
                    </a:prstGeom>
                    <a:ln/>
                  </pic:spPr>
                </pic:pic>
              </a:graphicData>
            </a:graphic>
          </wp:inline>
        </w:drawing>
      </w:r>
    </w:p>
    <w:p w14:paraId="36FD2E70" w14:textId="77777777" w:rsidR="002969BB" w:rsidRDefault="00000000">
      <w:pPr>
        <w:spacing w:before="240" w:after="240"/>
        <w:jc w:val="center"/>
      </w:pPr>
      <w:r>
        <w:t>Park-1 Weekly PACF Plot                                    Park -2 Weekly PACF Plot</w:t>
      </w:r>
    </w:p>
    <w:p w14:paraId="29EB59BA" w14:textId="77777777" w:rsidR="002969BB" w:rsidRDefault="00000000">
      <w:pPr>
        <w:spacing w:before="240" w:after="240"/>
        <w:jc w:val="both"/>
      </w:pPr>
      <w:r>
        <w:t xml:space="preserve"> </w:t>
      </w:r>
    </w:p>
    <w:p w14:paraId="44DE02A5" w14:textId="77777777" w:rsidR="002969BB" w:rsidRDefault="00000000">
      <w:pPr>
        <w:spacing w:before="240" w:after="240"/>
        <w:jc w:val="both"/>
        <w:rPr>
          <w:b/>
          <w:color w:val="000000"/>
        </w:rPr>
      </w:pPr>
      <w:r>
        <w:t xml:space="preserve"> </w:t>
      </w:r>
      <w:r>
        <w:rPr>
          <w:b/>
          <w:color w:val="000000"/>
        </w:rPr>
        <w:t>6.1.3 Grid Search</w:t>
      </w:r>
    </w:p>
    <w:p w14:paraId="14185820" w14:textId="77777777" w:rsidR="002969BB" w:rsidRDefault="00000000">
      <w:pPr>
        <w:spacing w:before="240" w:after="240"/>
        <w:jc w:val="both"/>
      </w:pPr>
      <w:r>
        <w:t>Grid Search is a technique designed to identify optimal values for trend-related hyperparameters (p, d, q) and seasonal hyperparameters (P, D, Q, m) in time series models, including AR(p), MA(q), ARMA (p, q), ARIMA (p, d, q), and SARIMA (p, d, q) (P, D, Q, m). The goal is to minimize losses by leveraging the principle of minimizing Akaike Information Criterion (AIC) values for each model. This method involves systematically evaluating various combinations of hyperparameter values to find the set that yields the lowest AIC, indicating the most suitable configuration. Typically, it covers a range of hyperparameter values for p and q, initially derived from PACF and ACF plots, respectively. The chosen model is the one associated with the lowest AIC values, signifying the optimal hyperparameters.</w:t>
      </w:r>
    </w:p>
    <w:p w14:paraId="04F9717C" w14:textId="77777777" w:rsidR="002969BB" w:rsidRDefault="002969BB">
      <w:pPr>
        <w:spacing w:before="240" w:after="240"/>
        <w:jc w:val="both"/>
      </w:pPr>
    </w:p>
    <w:p w14:paraId="70835BD0" w14:textId="77777777" w:rsidR="002969BB" w:rsidRDefault="00000000">
      <w:pPr>
        <w:pStyle w:val="Heading3"/>
        <w:spacing w:before="240" w:after="240"/>
        <w:jc w:val="both"/>
        <w:rPr>
          <w:b/>
          <w:color w:val="000000"/>
        </w:rPr>
      </w:pPr>
      <w:bookmarkStart w:id="29" w:name="_Toc152278511"/>
      <w:r>
        <w:rPr>
          <w:b/>
          <w:color w:val="000000"/>
        </w:rPr>
        <w:t>6.2 Step 1: Data Pre-processing</w:t>
      </w:r>
      <w:bookmarkEnd w:id="29"/>
    </w:p>
    <w:p w14:paraId="7A663C7C" w14:textId="77777777" w:rsidR="002969BB" w:rsidRDefault="00000000">
      <w:pPr>
        <w:spacing w:before="240" w:after="240"/>
        <w:jc w:val="both"/>
        <w:rPr>
          <w:b/>
        </w:rPr>
      </w:pPr>
      <w:r>
        <w:t>The daily data series and weekly data series were split to create training datasets and testing datasets, respectively. The final errors are computed for the test data, respectively. After this pre-processing step, we had 4 datasets (2 daily and 2 weekly) that we split into training and test data. The number of data points in each of them are</w:t>
      </w:r>
      <w:r>
        <w:rPr>
          <w:b/>
        </w:rPr>
        <w:t>:</w:t>
      </w: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895"/>
        <w:gridCol w:w="3135"/>
      </w:tblGrid>
      <w:tr w:rsidR="002969BB" w14:paraId="574188A5" w14:textId="77777777">
        <w:tc>
          <w:tcPr>
            <w:tcW w:w="3330" w:type="dxa"/>
            <w:shd w:val="clear" w:color="auto" w:fill="auto"/>
            <w:tcMar>
              <w:top w:w="100" w:type="dxa"/>
              <w:left w:w="100" w:type="dxa"/>
              <w:bottom w:w="100" w:type="dxa"/>
              <w:right w:w="100" w:type="dxa"/>
            </w:tcMar>
          </w:tcPr>
          <w:p w14:paraId="3F2B600D" w14:textId="77777777" w:rsidR="002969BB" w:rsidRDefault="002969BB">
            <w:pPr>
              <w:widowControl w:val="0"/>
              <w:pBdr>
                <w:top w:val="nil"/>
                <w:left w:val="nil"/>
                <w:bottom w:val="nil"/>
                <w:right w:val="nil"/>
                <w:between w:val="nil"/>
              </w:pBdr>
              <w:spacing w:line="240" w:lineRule="auto"/>
              <w:jc w:val="both"/>
              <w:rPr>
                <w:sz w:val="18"/>
                <w:szCs w:val="18"/>
              </w:rPr>
            </w:pPr>
          </w:p>
        </w:tc>
        <w:tc>
          <w:tcPr>
            <w:tcW w:w="2895" w:type="dxa"/>
            <w:shd w:val="clear" w:color="auto" w:fill="auto"/>
            <w:tcMar>
              <w:top w:w="100" w:type="dxa"/>
              <w:left w:w="100" w:type="dxa"/>
              <w:bottom w:w="100" w:type="dxa"/>
              <w:right w:w="100" w:type="dxa"/>
            </w:tcMar>
          </w:tcPr>
          <w:p w14:paraId="7E10A810" w14:textId="77777777" w:rsidR="002969BB" w:rsidRDefault="00000000">
            <w:pPr>
              <w:widowControl w:val="0"/>
              <w:pBdr>
                <w:top w:val="nil"/>
                <w:left w:val="nil"/>
                <w:bottom w:val="nil"/>
                <w:right w:val="nil"/>
                <w:between w:val="nil"/>
              </w:pBdr>
              <w:spacing w:line="240" w:lineRule="auto"/>
              <w:jc w:val="both"/>
            </w:pPr>
            <w:r>
              <w:t>Daily Dataset for all regions</w:t>
            </w:r>
          </w:p>
        </w:tc>
        <w:tc>
          <w:tcPr>
            <w:tcW w:w="3135" w:type="dxa"/>
            <w:shd w:val="clear" w:color="auto" w:fill="auto"/>
            <w:tcMar>
              <w:top w:w="100" w:type="dxa"/>
              <w:left w:w="100" w:type="dxa"/>
              <w:bottom w:w="100" w:type="dxa"/>
              <w:right w:w="100" w:type="dxa"/>
            </w:tcMar>
          </w:tcPr>
          <w:p w14:paraId="600C69BE" w14:textId="77777777" w:rsidR="002969BB" w:rsidRDefault="00000000">
            <w:pPr>
              <w:widowControl w:val="0"/>
              <w:pBdr>
                <w:top w:val="nil"/>
                <w:left w:val="nil"/>
                <w:bottom w:val="nil"/>
                <w:right w:val="nil"/>
                <w:between w:val="nil"/>
              </w:pBdr>
              <w:spacing w:line="240" w:lineRule="auto"/>
              <w:jc w:val="both"/>
            </w:pPr>
            <w:r>
              <w:t>Weekly Dataset for all regions</w:t>
            </w:r>
          </w:p>
        </w:tc>
      </w:tr>
      <w:tr w:rsidR="002969BB" w14:paraId="22DD87C8" w14:textId="77777777">
        <w:tc>
          <w:tcPr>
            <w:tcW w:w="3330" w:type="dxa"/>
            <w:shd w:val="clear" w:color="auto" w:fill="auto"/>
            <w:tcMar>
              <w:top w:w="100" w:type="dxa"/>
              <w:left w:w="100" w:type="dxa"/>
              <w:bottom w:w="100" w:type="dxa"/>
              <w:right w:w="100" w:type="dxa"/>
            </w:tcMar>
          </w:tcPr>
          <w:p w14:paraId="08240DFE" w14:textId="77777777" w:rsidR="002969BB" w:rsidRDefault="00000000">
            <w:pPr>
              <w:widowControl w:val="0"/>
              <w:pBdr>
                <w:top w:val="nil"/>
                <w:left w:val="nil"/>
                <w:bottom w:val="nil"/>
                <w:right w:val="nil"/>
                <w:between w:val="nil"/>
              </w:pBdr>
              <w:spacing w:line="240" w:lineRule="auto"/>
              <w:jc w:val="both"/>
            </w:pPr>
            <w:r>
              <w:t>Number of Training Data Points</w:t>
            </w:r>
          </w:p>
        </w:tc>
        <w:tc>
          <w:tcPr>
            <w:tcW w:w="2895" w:type="dxa"/>
            <w:shd w:val="clear" w:color="auto" w:fill="auto"/>
            <w:tcMar>
              <w:top w:w="100" w:type="dxa"/>
              <w:left w:w="100" w:type="dxa"/>
              <w:bottom w:w="100" w:type="dxa"/>
              <w:right w:w="100" w:type="dxa"/>
            </w:tcMar>
          </w:tcPr>
          <w:p w14:paraId="6A3979E6" w14:textId="77777777" w:rsidR="002969BB" w:rsidRDefault="00000000">
            <w:pPr>
              <w:widowControl w:val="0"/>
              <w:pBdr>
                <w:top w:val="nil"/>
                <w:left w:val="nil"/>
                <w:bottom w:val="nil"/>
                <w:right w:val="nil"/>
                <w:between w:val="nil"/>
              </w:pBdr>
              <w:spacing w:line="240" w:lineRule="auto"/>
              <w:jc w:val="both"/>
              <w:rPr>
                <w:sz w:val="18"/>
                <w:szCs w:val="18"/>
              </w:rPr>
            </w:pPr>
            <w:r>
              <w:t>4378</w:t>
            </w:r>
          </w:p>
        </w:tc>
        <w:tc>
          <w:tcPr>
            <w:tcW w:w="3135" w:type="dxa"/>
            <w:shd w:val="clear" w:color="auto" w:fill="auto"/>
            <w:tcMar>
              <w:top w:w="100" w:type="dxa"/>
              <w:left w:w="100" w:type="dxa"/>
              <w:bottom w:w="100" w:type="dxa"/>
              <w:right w:w="100" w:type="dxa"/>
            </w:tcMar>
          </w:tcPr>
          <w:p w14:paraId="3A066856" w14:textId="77777777" w:rsidR="002969BB" w:rsidRDefault="00000000">
            <w:pPr>
              <w:widowControl w:val="0"/>
              <w:pBdr>
                <w:top w:val="nil"/>
                <w:left w:val="nil"/>
                <w:bottom w:val="nil"/>
                <w:right w:val="nil"/>
                <w:between w:val="nil"/>
              </w:pBdr>
              <w:spacing w:line="240" w:lineRule="auto"/>
              <w:jc w:val="both"/>
              <w:rPr>
                <w:sz w:val="18"/>
                <w:szCs w:val="18"/>
              </w:rPr>
            </w:pPr>
            <w:r>
              <w:t>625</w:t>
            </w:r>
          </w:p>
        </w:tc>
      </w:tr>
      <w:tr w:rsidR="002969BB" w14:paraId="4B77B120" w14:textId="77777777">
        <w:tc>
          <w:tcPr>
            <w:tcW w:w="3330" w:type="dxa"/>
            <w:shd w:val="clear" w:color="auto" w:fill="auto"/>
            <w:tcMar>
              <w:top w:w="100" w:type="dxa"/>
              <w:left w:w="100" w:type="dxa"/>
              <w:bottom w:w="100" w:type="dxa"/>
              <w:right w:w="100" w:type="dxa"/>
            </w:tcMar>
          </w:tcPr>
          <w:p w14:paraId="27AEC3A6" w14:textId="77777777" w:rsidR="002969BB" w:rsidRDefault="00000000">
            <w:pPr>
              <w:widowControl w:val="0"/>
              <w:pBdr>
                <w:top w:val="nil"/>
                <w:left w:val="nil"/>
                <w:bottom w:val="nil"/>
                <w:right w:val="nil"/>
                <w:between w:val="nil"/>
              </w:pBdr>
              <w:spacing w:line="240" w:lineRule="auto"/>
              <w:jc w:val="both"/>
            </w:pPr>
            <w:r>
              <w:t>Number of Testing Data Points</w:t>
            </w:r>
          </w:p>
        </w:tc>
        <w:tc>
          <w:tcPr>
            <w:tcW w:w="2895" w:type="dxa"/>
            <w:shd w:val="clear" w:color="auto" w:fill="auto"/>
            <w:tcMar>
              <w:top w:w="100" w:type="dxa"/>
              <w:left w:w="100" w:type="dxa"/>
              <w:bottom w:w="100" w:type="dxa"/>
              <w:right w:w="100" w:type="dxa"/>
            </w:tcMar>
          </w:tcPr>
          <w:p w14:paraId="76946F6C" w14:textId="77777777" w:rsidR="002969BB" w:rsidRDefault="00000000">
            <w:pPr>
              <w:widowControl w:val="0"/>
              <w:pBdr>
                <w:top w:val="nil"/>
                <w:left w:val="nil"/>
                <w:bottom w:val="nil"/>
                <w:right w:val="nil"/>
                <w:between w:val="nil"/>
              </w:pBdr>
              <w:spacing w:line="240" w:lineRule="auto"/>
              <w:jc w:val="both"/>
            </w:pPr>
            <w:r>
              <w:t>1091</w:t>
            </w:r>
          </w:p>
        </w:tc>
        <w:tc>
          <w:tcPr>
            <w:tcW w:w="3135" w:type="dxa"/>
            <w:shd w:val="clear" w:color="auto" w:fill="auto"/>
            <w:tcMar>
              <w:top w:w="100" w:type="dxa"/>
              <w:left w:w="100" w:type="dxa"/>
              <w:bottom w:w="100" w:type="dxa"/>
              <w:right w:w="100" w:type="dxa"/>
            </w:tcMar>
          </w:tcPr>
          <w:p w14:paraId="37838450" w14:textId="77777777" w:rsidR="002969BB" w:rsidRDefault="00000000">
            <w:pPr>
              <w:widowControl w:val="0"/>
              <w:pBdr>
                <w:top w:val="nil"/>
                <w:left w:val="nil"/>
                <w:bottom w:val="nil"/>
                <w:right w:val="nil"/>
                <w:between w:val="nil"/>
              </w:pBdr>
              <w:spacing w:line="240" w:lineRule="auto"/>
              <w:jc w:val="both"/>
            </w:pPr>
            <w:r>
              <w:t>156</w:t>
            </w:r>
          </w:p>
        </w:tc>
      </w:tr>
    </w:tbl>
    <w:p w14:paraId="49D2FE14" w14:textId="77777777" w:rsidR="002969BB" w:rsidRDefault="002969BB">
      <w:pPr>
        <w:pStyle w:val="Heading3"/>
        <w:spacing w:before="240" w:after="240"/>
        <w:jc w:val="both"/>
        <w:rPr>
          <w:b/>
          <w:color w:val="000000"/>
        </w:rPr>
      </w:pPr>
    </w:p>
    <w:p w14:paraId="3E6A1CDB" w14:textId="77777777" w:rsidR="002969BB" w:rsidRDefault="00000000">
      <w:pPr>
        <w:pStyle w:val="Heading3"/>
        <w:spacing w:before="240" w:after="240"/>
        <w:jc w:val="both"/>
        <w:rPr>
          <w:b/>
          <w:color w:val="000000"/>
        </w:rPr>
      </w:pPr>
      <w:bookmarkStart w:id="30" w:name="_Toc152278512"/>
      <w:r>
        <w:rPr>
          <w:b/>
          <w:color w:val="000000"/>
        </w:rPr>
        <w:t>6.3</w:t>
      </w:r>
      <w:r>
        <w:rPr>
          <w:b/>
          <w:color w:val="000000"/>
          <w:sz w:val="24"/>
          <w:szCs w:val="24"/>
        </w:rPr>
        <w:t xml:space="preserve"> </w:t>
      </w:r>
      <w:r>
        <w:rPr>
          <w:b/>
          <w:color w:val="000000"/>
        </w:rPr>
        <w:t>Step 2: Hyperparameter Evaluation for each model</w:t>
      </w:r>
      <w:bookmarkEnd w:id="30"/>
    </w:p>
    <w:p w14:paraId="07E1E45D" w14:textId="77777777" w:rsidR="002969BB" w:rsidRDefault="00000000">
      <w:pPr>
        <w:spacing w:before="240" w:after="240"/>
        <w:jc w:val="both"/>
      </w:pPr>
      <w:r>
        <w:t xml:space="preserve">We conducted hyperparameter optimization for our time series forecasting models through various methods. ACF and PACF plots were employed to identify significant lags, determining the maximum values of q and p, respectively. Subsequently, grid search was utilized to find the values of p and q that minimize the Akaike Information Criterion (AIC) for different scenarios: p for autoregressive (AR) models with q=0, q for moving average (MA) models with p=0, and (p, q) for autoregressive moving average (ARMA) models where both p and q could vary. </w:t>
      </w:r>
    </w:p>
    <w:p w14:paraId="00027F5B" w14:textId="77777777" w:rsidR="002969BB" w:rsidRDefault="00000000">
      <w:pPr>
        <w:spacing w:before="240" w:after="240"/>
        <w:jc w:val="both"/>
      </w:pPr>
      <w:r>
        <w:t>In the case of the Autoregressive Integrated Moving Average (ARIMA) model, as our data was stationary, the differencing parameter d was deemed unnecessary, supporting our choice of d=0. However, due to the computational complexity of the Seasonal Autoregressive Integrated Moving Average (SARIMA) model, we encountered challenges in performing hyperparameter optimization for this model. Consequently, the process was not completed.</w:t>
      </w:r>
    </w:p>
    <w:p w14:paraId="7ADC890B" w14:textId="77777777" w:rsidR="002969BB" w:rsidRDefault="00000000">
      <w:pPr>
        <w:spacing w:before="240" w:after="240"/>
        <w:jc w:val="both"/>
      </w:pPr>
      <w:r>
        <w:t xml:space="preserve"> </w:t>
      </w:r>
    </w:p>
    <w:p w14:paraId="798253AB" w14:textId="77777777" w:rsidR="002969BB" w:rsidRDefault="00000000">
      <w:pPr>
        <w:pStyle w:val="Heading3"/>
        <w:spacing w:before="240" w:after="240"/>
        <w:jc w:val="both"/>
        <w:rPr>
          <w:b/>
          <w:color w:val="000000"/>
        </w:rPr>
      </w:pPr>
      <w:bookmarkStart w:id="31" w:name="_Toc152278513"/>
      <w:r>
        <w:rPr>
          <w:b/>
          <w:color w:val="000000"/>
        </w:rPr>
        <w:t>6.4 Step 3: Models for forecasting</w:t>
      </w:r>
      <w:bookmarkEnd w:id="31"/>
    </w:p>
    <w:p w14:paraId="17D0CBAC" w14:textId="77777777" w:rsidR="002969BB" w:rsidRDefault="00000000">
      <w:pPr>
        <w:pStyle w:val="Heading4"/>
        <w:spacing w:before="240" w:after="240"/>
        <w:jc w:val="both"/>
        <w:rPr>
          <w:b/>
          <w:color w:val="000000"/>
        </w:rPr>
      </w:pPr>
      <w:r>
        <w:rPr>
          <w:b/>
          <w:color w:val="000000"/>
        </w:rPr>
        <w:t>6.4.1 Autoregressive (AR) models</w:t>
      </w:r>
    </w:p>
    <w:p w14:paraId="40224566" w14:textId="77777777" w:rsidR="002969BB" w:rsidRDefault="00000000">
      <w:pPr>
        <w:shd w:val="clear" w:color="auto" w:fill="FFFFFF"/>
        <w:spacing w:before="240" w:after="240"/>
        <w:jc w:val="both"/>
        <w:rPr>
          <w:color w:val="212121"/>
        </w:rPr>
      </w:pPr>
      <w:r>
        <w:rPr>
          <w:color w:val="212121"/>
        </w:rPr>
        <w:t xml:space="preserve">An autoregressive (AR) model forecasts future </w:t>
      </w:r>
      <w:proofErr w:type="spellStart"/>
      <w:r>
        <w:rPr>
          <w:color w:val="212121"/>
        </w:rPr>
        <w:t>behaviour</w:t>
      </w:r>
      <w:proofErr w:type="spellEnd"/>
      <w:r>
        <w:rPr>
          <w:color w:val="212121"/>
        </w:rPr>
        <w:t xml:space="preserve"> based on past </w:t>
      </w:r>
      <w:proofErr w:type="spellStart"/>
      <w:r>
        <w:rPr>
          <w:color w:val="212121"/>
        </w:rPr>
        <w:t>behaviour</w:t>
      </w:r>
      <w:proofErr w:type="spellEnd"/>
      <w:r>
        <w:rPr>
          <w:color w:val="212121"/>
        </w:rPr>
        <w:t xml:space="preserve"> data. This type of analysis is used when there is a correlation between the time series values and their preceding and succeeding values. Autoregressive modelling uses only past data to predict future behavior. Linear regression is carried out on the data from the current series based on one or more past values of the same series. AR models are linear regression models where the outcome variable (Y) at some point of time is directly related to the predictor variable (X). In AR models, Y depends on X and previous values for Y, which is different from simple linear regression.</w:t>
      </w:r>
      <w:r>
        <w:t xml:space="preserve"> </w:t>
      </w:r>
      <w:r>
        <w:rPr>
          <w:color w:val="212121"/>
        </w:rPr>
        <w:t>The model is mathematically represented by the equation:</w:t>
      </w:r>
    </w:p>
    <w:p w14:paraId="7DCD3191" w14:textId="77777777" w:rsidR="002969BB" w:rsidRDefault="00000000">
      <w:pPr>
        <w:shd w:val="clear" w:color="auto" w:fill="FFFFFF"/>
        <w:spacing w:before="240" w:after="240"/>
        <w:jc w:val="both"/>
        <w:rPr>
          <w:color w:val="212121"/>
        </w:rPr>
      </w:pPr>
      <w:r>
        <w:rPr>
          <w:noProof/>
          <w:color w:val="212121"/>
        </w:rPr>
        <w:drawing>
          <wp:inline distT="0" distB="0" distL="0" distR="0" wp14:anchorId="4E9C27F0" wp14:editId="57B4F74E">
            <wp:extent cx="1510065" cy="514065"/>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1510065" cy="514065"/>
                    </a:xfrm>
                    <a:prstGeom prst="rect">
                      <a:avLst/>
                    </a:prstGeom>
                    <a:ln/>
                  </pic:spPr>
                </pic:pic>
              </a:graphicData>
            </a:graphic>
          </wp:inline>
        </w:drawing>
      </w:r>
    </w:p>
    <w:p w14:paraId="43F38DDF" w14:textId="77777777" w:rsidR="002969BB" w:rsidRDefault="00000000">
      <w:pPr>
        <w:shd w:val="clear" w:color="auto" w:fill="FFFFFF"/>
        <w:spacing w:before="240" w:after="240"/>
        <w:jc w:val="both"/>
        <w:rPr>
          <w:color w:val="212121"/>
        </w:rPr>
      </w:pPr>
      <w:r>
        <w:rPr>
          <w:color w:val="212121"/>
        </w:rPr>
        <w:t xml:space="preserve">Here, ϕ1 ​ </w:t>
      </w:r>
      <w:proofErr w:type="gramStart"/>
      <w:r>
        <w:rPr>
          <w:color w:val="212121"/>
        </w:rPr>
        <w:t xml:space="preserve"> ,…</w:t>
      </w:r>
      <w:proofErr w:type="gramEnd"/>
      <w:r>
        <w:rPr>
          <w:color w:val="212121"/>
        </w:rPr>
        <w:t>,</w:t>
      </w:r>
      <w:proofErr w:type="spellStart"/>
      <w:r>
        <w:rPr>
          <w:color w:val="212121"/>
        </w:rPr>
        <w:t>ϕp</w:t>
      </w:r>
      <w:proofErr w:type="spellEnd"/>
      <w:r>
        <w:rPr>
          <w:color w:val="212121"/>
        </w:rPr>
        <w:t xml:space="preserve"> ​   represent the model parameters, c is a constant, and  e(t) denotes white noise.</w:t>
      </w:r>
    </w:p>
    <w:p w14:paraId="71968A23" w14:textId="77777777" w:rsidR="002969BB" w:rsidRDefault="002969BB">
      <w:pPr>
        <w:shd w:val="clear" w:color="auto" w:fill="FFFFFF"/>
        <w:spacing w:before="240" w:after="240"/>
        <w:jc w:val="both"/>
        <w:rPr>
          <w:color w:val="212121"/>
        </w:rPr>
      </w:pPr>
    </w:p>
    <w:p w14:paraId="373E50A9" w14:textId="77777777" w:rsidR="002969BB" w:rsidRDefault="002969BB">
      <w:pPr>
        <w:shd w:val="clear" w:color="auto" w:fill="FFFFFF"/>
        <w:spacing w:before="240" w:after="240"/>
        <w:jc w:val="both"/>
        <w:rPr>
          <w:color w:val="212121"/>
        </w:rPr>
      </w:pPr>
    </w:p>
    <w:p w14:paraId="6CA92541" w14:textId="77777777" w:rsidR="002969BB" w:rsidRDefault="002969BB">
      <w:pPr>
        <w:shd w:val="clear" w:color="auto" w:fill="FFFFFF"/>
        <w:spacing w:before="240" w:after="240"/>
        <w:jc w:val="both"/>
        <w:rPr>
          <w:color w:val="212121"/>
        </w:rPr>
      </w:pPr>
    </w:p>
    <w:p w14:paraId="300721DB" w14:textId="77777777" w:rsidR="002969BB" w:rsidRDefault="002969BB">
      <w:pPr>
        <w:shd w:val="clear" w:color="auto" w:fill="FFFFFF"/>
        <w:spacing w:before="240" w:after="240"/>
        <w:jc w:val="both"/>
        <w:rPr>
          <w:color w:val="212121"/>
        </w:rPr>
      </w:pPr>
    </w:p>
    <w:p w14:paraId="1CAA9020" w14:textId="77777777" w:rsidR="002969BB" w:rsidRDefault="00000000">
      <w:pPr>
        <w:shd w:val="clear" w:color="auto" w:fill="FFFFFF"/>
        <w:spacing w:before="240" w:after="240"/>
        <w:jc w:val="both"/>
        <w:rPr>
          <w:b/>
          <w:color w:val="212121"/>
        </w:rPr>
      </w:pPr>
      <w:r>
        <w:rPr>
          <w:b/>
          <w:color w:val="212121"/>
        </w:rPr>
        <w:lastRenderedPageBreak/>
        <w:t>The AR graphs along with tables for both daily and weekly data for both regions are shown below:</w:t>
      </w:r>
    </w:p>
    <w:p w14:paraId="5667CCA1" w14:textId="77777777" w:rsidR="002969BB" w:rsidRDefault="00000000">
      <w:pPr>
        <w:shd w:val="clear" w:color="auto" w:fill="FFFFFF"/>
        <w:spacing w:before="240" w:after="240"/>
        <w:jc w:val="both"/>
        <w:rPr>
          <w:color w:val="212121"/>
        </w:rPr>
      </w:pPr>
      <w:r>
        <w:rPr>
          <w:color w:val="212121"/>
        </w:rPr>
        <w:t>AR model results for daily data</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200B282A" w14:textId="77777777">
        <w:tc>
          <w:tcPr>
            <w:tcW w:w="2340" w:type="dxa"/>
          </w:tcPr>
          <w:p w14:paraId="67220E62" w14:textId="77777777" w:rsidR="002969BB" w:rsidRDefault="00000000">
            <w:pPr>
              <w:shd w:val="clear" w:color="auto" w:fill="FFFFFF"/>
              <w:spacing w:line="240" w:lineRule="auto"/>
              <w:jc w:val="both"/>
              <w:rPr>
                <w:color w:val="212121"/>
              </w:rPr>
            </w:pPr>
            <w:r>
              <w:rPr>
                <w:color w:val="212121"/>
              </w:rPr>
              <w:t>Region</w:t>
            </w:r>
          </w:p>
        </w:tc>
        <w:tc>
          <w:tcPr>
            <w:tcW w:w="2340" w:type="dxa"/>
          </w:tcPr>
          <w:p w14:paraId="208EB3E6" w14:textId="77777777" w:rsidR="002969BB" w:rsidRDefault="00000000">
            <w:pPr>
              <w:shd w:val="clear" w:color="auto" w:fill="FFFFFF"/>
              <w:spacing w:line="240" w:lineRule="auto"/>
              <w:jc w:val="both"/>
              <w:rPr>
                <w:color w:val="212121"/>
              </w:rPr>
            </w:pPr>
            <w:r>
              <w:rPr>
                <w:rFonts w:ascii="Calibri" w:eastAsia="Calibri" w:hAnsi="Calibri" w:cs="Calibri"/>
                <w:color w:val="212121"/>
              </w:rPr>
              <w:t>Hyperparameters (p)</w:t>
            </w:r>
          </w:p>
        </w:tc>
        <w:tc>
          <w:tcPr>
            <w:tcW w:w="2340" w:type="dxa"/>
          </w:tcPr>
          <w:p w14:paraId="1D98406B" w14:textId="77777777" w:rsidR="002969BB" w:rsidRDefault="00000000">
            <w:pPr>
              <w:shd w:val="clear" w:color="auto" w:fill="FFFFFF"/>
              <w:spacing w:line="240" w:lineRule="auto"/>
              <w:jc w:val="both"/>
              <w:rPr>
                <w:color w:val="212121"/>
              </w:rPr>
            </w:pPr>
            <w:r>
              <w:rPr>
                <w:color w:val="212121"/>
              </w:rPr>
              <w:t>MAPE</w:t>
            </w:r>
          </w:p>
        </w:tc>
        <w:tc>
          <w:tcPr>
            <w:tcW w:w="2340" w:type="dxa"/>
          </w:tcPr>
          <w:p w14:paraId="74EC15BF" w14:textId="77777777" w:rsidR="002969BB" w:rsidRDefault="00000000">
            <w:pPr>
              <w:shd w:val="clear" w:color="auto" w:fill="FFFFFF"/>
              <w:spacing w:line="240" w:lineRule="auto"/>
              <w:jc w:val="both"/>
              <w:rPr>
                <w:color w:val="212121"/>
              </w:rPr>
            </w:pPr>
            <w:r>
              <w:rPr>
                <w:color w:val="212121"/>
              </w:rPr>
              <w:t>MAE</w:t>
            </w:r>
          </w:p>
        </w:tc>
      </w:tr>
      <w:tr w:rsidR="002969BB" w14:paraId="5D3F48AA" w14:textId="77777777">
        <w:tc>
          <w:tcPr>
            <w:tcW w:w="2340" w:type="dxa"/>
          </w:tcPr>
          <w:p w14:paraId="67109CC3" w14:textId="77777777" w:rsidR="002969BB" w:rsidRDefault="00000000">
            <w:pPr>
              <w:shd w:val="clear" w:color="auto" w:fill="FFFFFF"/>
              <w:spacing w:line="240" w:lineRule="auto"/>
              <w:jc w:val="both"/>
              <w:rPr>
                <w:color w:val="212121"/>
              </w:rPr>
            </w:pPr>
            <w:r>
              <w:rPr>
                <w:rFonts w:ascii="Calibri" w:eastAsia="Calibri" w:hAnsi="Calibri" w:cs="Calibri"/>
                <w:color w:val="212121"/>
              </w:rPr>
              <w:t>Park-1</w:t>
            </w:r>
          </w:p>
        </w:tc>
        <w:tc>
          <w:tcPr>
            <w:tcW w:w="2340" w:type="dxa"/>
          </w:tcPr>
          <w:p w14:paraId="035AC5F3" w14:textId="77777777" w:rsidR="002969BB" w:rsidRDefault="00000000">
            <w:pPr>
              <w:shd w:val="clear" w:color="auto" w:fill="FFFFFF"/>
              <w:spacing w:line="240" w:lineRule="auto"/>
              <w:jc w:val="both"/>
              <w:rPr>
                <w:color w:val="212121"/>
              </w:rPr>
            </w:pPr>
            <w:r>
              <w:rPr>
                <w:color w:val="212121"/>
              </w:rPr>
              <w:t>5</w:t>
            </w:r>
          </w:p>
        </w:tc>
        <w:tc>
          <w:tcPr>
            <w:tcW w:w="2340" w:type="dxa"/>
          </w:tcPr>
          <w:p w14:paraId="4C68BE56" w14:textId="77777777" w:rsidR="002969BB" w:rsidRDefault="00000000">
            <w:pPr>
              <w:shd w:val="clear" w:color="auto" w:fill="FFFFFF"/>
              <w:spacing w:line="240" w:lineRule="auto"/>
              <w:jc w:val="both"/>
              <w:rPr>
                <w:color w:val="212121"/>
              </w:rPr>
            </w:pPr>
            <w:r>
              <w:rPr>
                <w:color w:val="212121"/>
              </w:rPr>
              <w:t>6.86%</w:t>
            </w:r>
          </w:p>
        </w:tc>
        <w:tc>
          <w:tcPr>
            <w:tcW w:w="2340" w:type="dxa"/>
          </w:tcPr>
          <w:p w14:paraId="695AD8E2" w14:textId="77777777" w:rsidR="002969BB" w:rsidRDefault="00000000">
            <w:pPr>
              <w:shd w:val="clear" w:color="auto" w:fill="FFFFFF"/>
              <w:spacing w:line="240" w:lineRule="auto"/>
              <w:jc w:val="both"/>
              <w:rPr>
                <w:color w:val="212121"/>
              </w:rPr>
            </w:pPr>
            <w:r>
              <w:rPr>
                <w:color w:val="212121"/>
              </w:rPr>
              <w:t>1008.33</w:t>
            </w:r>
          </w:p>
        </w:tc>
      </w:tr>
      <w:tr w:rsidR="002969BB" w14:paraId="32B0923F" w14:textId="77777777">
        <w:tc>
          <w:tcPr>
            <w:tcW w:w="2340" w:type="dxa"/>
          </w:tcPr>
          <w:p w14:paraId="5FD3978B" w14:textId="77777777" w:rsidR="002969BB" w:rsidRDefault="00000000">
            <w:pPr>
              <w:widowControl w:val="0"/>
              <w:spacing w:line="240" w:lineRule="auto"/>
              <w:jc w:val="both"/>
              <w:rPr>
                <w:color w:val="212121"/>
              </w:rPr>
            </w:pPr>
            <w:r>
              <w:rPr>
                <w:rFonts w:ascii="Calibri" w:eastAsia="Calibri" w:hAnsi="Calibri" w:cs="Calibri"/>
                <w:color w:val="212121"/>
              </w:rPr>
              <w:t>Park -2</w:t>
            </w:r>
          </w:p>
        </w:tc>
        <w:tc>
          <w:tcPr>
            <w:tcW w:w="2340" w:type="dxa"/>
          </w:tcPr>
          <w:p w14:paraId="53699E04" w14:textId="77777777" w:rsidR="002969BB" w:rsidRDefault="00000000">
            <w:pPr>
              <w:widowControl w:val="0"/>
              <w:spacing w:line="240" w:lineRule="auto"/>
              <w:jc w:val="both"/>
              <w:rPr>
                <w:color w:val="212121"/>
              </w:rPr>
            </w:pPr>
            <w:r>
              <w:rPr>
                <w:color w:val="212121"/>
              </w:rPr>
              <w:t>6</w:t>
            </w:r>
          </w:p>
        </w:tc>
        <w:tc>
          <w:tcPr>
            <w:tcW w:w="2340" w:type="dxa"/>
          </w:tcPr>
          <w:p w14:paraId="15DFD639" w14:textId="77777777" w:rsidR="002969BB" w:rsidRDefault="00000000">
            <w:pPr>
              <w:widowControl w:val="0"/>
              <w:spacing w:line="240" w:lineRule="auto"/>
              <w:jc w:val="both"/>
              <w:rPr>
                <w:color w:val="212121"/>
              </w:rPr>
            </w:pPr>
            <w:r>
              <w:rPr>
                <w:color w:val="212121"/>
              </w:rPr>
              <w:t>8.62%</w:t>
            </w:r>
          </w:p>
        </w:tc>
        <w:tc>
          <w:tcPr>
            <w:tcW w:w="2340" w:type="dxa"/>
          </w:tcPr>
          <w:p w14:paraId="472A0938" w14:textId="77777777" w:rsidR="002969BB" w:rsidRDefault="00000000">
            <w:pPr>
              <w:widowControl w:val="0"/>
              <w:spacing w:line="240" w:lineRule="auto"/>
              <w:jc w:val="both"/>
              <w:rPr>
                <w:color w:val="212121"/>
              </w:rPr>
            </w:pPr>
            <w:r>
              <w:rPr>
                <w:color w:val="212121"/>
              </w:rPr>
              <w:t>1068.43</w:t>
            </w:r>
          </w:p>
        </w:tc>
      </w:tr>
    </w:tbl>
    <w:p w14:paraId="3AE739C1" w14:textId="77777777" w:rsidR="002969BB" w:rsidRDefault="002969BB">
      <w:pPr>
        <w:shd w:val="clear" w:color="auto" w:fill="FFFFFF"/>
        <w:spacing w:before="240" w:after="240"/>
        <w:jc w:val="both"/>
        <w:rPr>
          <w:color w:val="212121"/>
        </w:rPr>
      </w:pPr>
    </w:p>
    <w:p w14:paraId="539F63CC" w14:textId="77777777" w:rsidR="002969BB" w:rsidRDefault="00000000">
      <w:pPr>
        <w:shd w:val="clear" w:color="auto" w:fill="FFFFFF"/>
        <w:spacing w:before="240" w:after="240"/>
        <w:jc w:val="both"/>
        <w:rPr>
          <w:b/>
          <w:color w:val="212121"/>
        </w:rPr>
      </w:pPr>
      <w:r>
        <w:rPr>
          <w:b/>
          <w:color w:val="212121"/>
        </w:rPr>
        <w:t xml:space="preserve"> </w:t>
      </w:r>
      <w:r>
        <w:rPr>
          <w:b/>
          <w:noProof/>
          <w:color w:val="212121"/>
        </w:rPr>
        <w:drawing>
          <wp:inline distT="114300" distB="114300" distL="114300" distR="114300" wp14:anchorId="5480525D" wp14:editId="59E48A42">
            <wp:extent cx="5943600" cy="199390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1993900"/>
                    </a:xfrm>
                    <a:prstGeom prst="rect">
                      <a:avLst/>
                    </a:prstGeom>
                    <a:ln/>
                  </pic:spPr>
                </pic:pic>
              </a:graphicData>
            </a:graphic>
          </wp:inline>
        </w:drawing>
      </w:r>
    </w:p>
    <w:p w14:paraId="24C47C47" w14:textId="77777777" w:rsidR="002969BB" w:rsidRDefault="00000000">
      <w:pPr>
        <w:shd w:val="clear" w:color="auto" w:fill="FFFFFF"/>
        <w:spacing w:before="240" w:after="240"/>
        <w:jc w:val="center"/>
      </w:pPr>
      <w:r>
        <w:t>Park-1 Daily AR Plot</w:t>
      </w:r>
    </w:p>
    <w:p w14:paraId="20E06A3D" w14:textId="77777777" w:rsidR="002969BB" w:rsidRDefault="00000000">
      <w:pPr>
        <w:shd w:val="clear" w:color="auto" w:fill="FFFFFF"/>
        <w:spacing w:before="240" w:after="240"/>
        <w:jc w:val="center"/>
      </w:pPr>
      <w:r>
        <w:rPr>
          <w:noProof/>
        </w:rPr>
        <w:drawing>
          <wp:inline distT="114300" distB="114300" distL="114300" distR="114300" wp14:anchorId="2F98E2F7" wp14:editId="1747E12B">
            <wp:extent cx="5943600" cy="19939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943600" cy="1993900"/>
                    </a:xfrm>
                    <a:prstGeom prst="rect">
                      <a:avLst/>
                    </a:prstGeom>
                    <a:ln/>
                  </pic:spPr>
                </pic:pic>
              </a:graphicData>
            </a:graphic>
          </wp:inline>
        </w:drawing>
      </w:r>
    </w:p>
    <w:p w14:paraId="5C5873B6" w14:textId="77777777" w:rsidR="002969BB" w:rsidRDefault="00000000">
      <w:pPr>
        <w:shd w:val="clear" w:color="auto" w:fill="FFFFFF"/>
        <w:spacing w:before="240" w:after="240"/>
        <w:jc w:val="center"/>
      </w:pPr>
      <w:r>
        <w:t>Park-2 Daily AR Plot</w:t>
      </w:r>
    </w:p>
    <w:p w14:paraId="485BE6E2" w14:textId="77777777" w:rsidR="002969BB" w:rsidRDefault="002969BB">
      <w:pPr>
        <w:shd w:val="clear" w:color="auto" w:fill="FFFFFF"/>
        <w:spacing w:before="240" w:after="240"/>
        <w:jc w:val="both"/>
      </w:pPr>
    </w:p>
    <w:p w14:paraId="08B536CF" w14:textId="77777777" w:rsidR="002969BB" w:rsidRDefault="002969BB">
      <w:pPr>
        <w:shd w:val="clear" w:color="auto" w:fill="FFFFFF"/>
        <w:spacing w:before="240" w:after="240"/>
        <w:jc w:val="both"/>
      </w:pPr>
    </w:p>
    <w:p w14:paraId="35037429" w14:textId="77777777" w:rsidR="009A2ED2" w:rsidRDefault="009A2ED2">
      <w:pPr>
        <w:rPr>
          <w:color w:val="212121"/>
        </w:rPr>
      </w:pPr>
      <w:r>
        <w:rPr>
          <w:color w:val="212121"/>
        </w:rPr>
        <w:br w:type="page"/>
      </w:r>
    </w:p>
    <w:p w14:paraId="2B045A59" w14:textId="1E9AD5A9" w:rsidR="002969BB" w:rsidRDefault="00000000">
      <w:pPr>
        <w:shd w:val="clear" w:color="auto" w:fill="FFFFFF"/>
        <w:spacing w:before="240" w:after="240"/>
        <w:jc w:val="both"/>
        <w:rPr>
          <w:color w:val="212121"/>
        </w:rPr>
      </w:pPr>
      <w:r>
        <w:rPr>
          <w:color w:val="212121"/>
        </w:rPr>
        <w:lastRenderedPageBreak/>
        <w:t>AR model results for weekly data</w:t>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1232ED74" w14:textId="77777777">
        <w:tc>
          <w:tcPr>
            <w:tcW w:w="2340" w:type="dxa"/>
            <w:shd w:val="clear" w:color="auto" w:fill="auto"/>
            <w:tcMar>
              <w:top w:w="100" w:type="dxa"/>
              <w:left w:w="100" w:type="dxa"/>
              <w:bottom w:w="100" w:type="dxa"/>
              <w:right w:w="100" w:type="dxa"/>
            </w:tcMar>
          </w:tcPr>
          <w:p w14:paraId="610AD62E" w14:textId="77777777" w:rsidR="002969BB" w:rsidRDefault="00000000">
            <w:pPr>
              <w:widowControl w:val="0"/>
              <w:spacing w:line="240" w:lineRule="auto"/>
              <w:jc w:val="both"/>
              <w:rPr>
                <w:color w:val="212121"/>
              </w:rPr>
            </w:pPr>
            <w:r>
              <w:rPr>
                <w:color w:val="212121"/>
              </w:rPr>
              <w:t>Region</w:t>
            </w:r>
          </w:p>
        </w:tc>
        <w:tc>
          <w:tcPr>
            <w:tcW w:w="2340" w:type="dxa"/>
            <w:shd w:val="clear" w:color="auto" w:fill="auto"/>
            <w:tcMar>
              <w:top w:w="100" w:type="dxa"/>
              <w:left w:w="100" w:type="dxa"/>
              <w:bottom w:w="100" w:type="dxa"/>
              <w:right w:w="100" w:type="dxa"/>
            </w:tcMar>
          </w:tcPr>
          <w:p w14:paraId="77C79858" w14:textId="77777777" w:rsidR="002969BB" w:rsidRDefault="00000000">
            <w:pPr>
              <w:widowControl w:val="0"/>
              <w:spacing w:line="240" w:lineRule="auto"/>
              <w:jc w:val="both"/>
              <w:rPr>
                <w:color w:val="212121"/>
              </w:rPr>
            </w:pPr>
            <w:r>
              <w:rPr>
                <w:rFonts w:ascii="Calibri" w:eastAsia="Calibri" w:hAnsi="Calibri" w:cs="Calibri"/>
                <w:color w:val="212121"/>
              </w:rPr>
              <w:t>Hyperparameters (p)</w:t>
            </w:r>
          </w:p>
        </w:tc>
        <w:tc>
          <w:tcPr>
            <w:tcW w:w="2340" w:type="dxa"/>
            <w:shd w:val="clear" w:color="auto" w:fill="auto"/>
            <w:tcMar>
              <w:top w:w="100" w:type="dxa"/>
              <w:left w:w="100" w:type="dxa"/>
              <w:bottom w:w="100" w:type="dxa"/>
              <w:right w:w="100" w:type="dxa"/>
            </w:tcMar>
          </w:tcPr>
          <w:p w14:paraId="3F2C6EEA" w14:textId="77777777" w:rsidR="002969BB" w:rsidRDefault="00000000">
            <w:pPr>
              <w:widowControl w:val="0"/>
              <w:spacing w:line="240" w:lineRule="auto"/>
              <w:jc w:val="both"/>
              <w:rPr>
                <w:color w:val="212121"/>
              </w:rPr>
            </w:pPr>
            <w:r>
              <w:rPr>
                <w:color w:val="212121"/>
              </w:rPr>
              <w:t>MAPE</w:t>
            </w:r>
          </w:p>
        </w:tc>
        <w:tc>
          <w:tcPr>
            <w:tcW w:w="2340" w:type="dxa"/>
            <w:shd w:val="clear" w:color="auto" w:fill="auto"/>
            <w:tcMar>
              <w:top w:w="100" w:type="dxa"/>
              <w:left w:w="100" w:type="dxa"/>
              <w:bottom w:w="100" w:type="dxa"/>
              <w:right w:w="100" w:type="dxa"/>
            </w:tcMar>
          </w:tcPr>
          <w:p w14:paraId="26A7E618" w14:textId="77777777" w:rsidR="002969BB" w:rsidRDefault="00000000">
            <w:pPr>
              <w:widowControl w:val="0"/>
              <w:spacing w:line="240" w:lineRule="auto"/>
              <w:jc w:val="both"/>
              <w:rPr>
                <w:color w:val="212121"/>
              </w:rPr>
            </w:pPr>
            <w:r>
              <w:rPr>
                <w:color w:val="212121"/>
              </w:rPr>
              <w:t>MAE</w:t>
            </w:r>
          </w:p>
        </w:tc>
      </w:tr>
      <w:tr w:rsidR="002969BB" w14:paraId="3D51D840" w14:textId="77777777">
        <w:tc>
          <w:tcPr>
            <w:tcW w:w="2340" w:type="dxa"/>
            <w:shd w:val="clear" w:color="auto" w:fill="auto"/>
            <w:tcMar>
              <w:top w:w="100" w:type="dxa"/>
              <w:left w:w="100" w:type="dxa"/>
              <w:bottom w:w="100" w:type="dxa"/>
              <w:right w:w="100" w:type="dxa"/>
            </w:tcMar>
          </w:tcPr>
          <w:p w14:paraId="46CC4099"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shd w:val="clear" w:color="auto" w:fill="auto"/>
            <w:tcMar>
              <w:top w:w="100" w:type="dxa"/>
              <w:left w:w="100" w:type="dxa"/>
              <w:bottom w:w="100" w:type="dxa"/>
              <w:right w:w="100" w:type="dxa"/>
            </w:tcMar>
          </w:tcPr>
          <w:p w14:paraId="24D71609" w14:textId="77777777" w:rsidR="002969BB" w:rsidRDefault="00000000">
            <w:pPr>
              <w:widowControl w:val="0"/>
              <w:spacing w:line="240" w:lineRule="auto"/>
              <w:jc w:val="both"/>
              <w:rPr>
                <w:color w:val="212121"/>
              </w:rPr>
            </w:pPr>
            <w:r>
              <w:rPr>
                <w:color w:val="212121"/>
              </w:rPr>
              <w:t>30</w:t>
            </w:r>
          </w:p>
        </w:tc>
        <w:tc>
          <w:tcPr>
            <w:tcW w:w="2340" w:type="dxa"/>
            <w:shd w:val="clear" w:color="auto" w:fill="auto"/>
            <w:tcMar>
              <w:top w:w="100" w:type="dxa"/>
              <w:left w:w="100" w:type="dxa"/>
              <w:bottom w:w="100" w:type="dxa"/>
              <w:right w:w="100" w:type="dxa"/>
            </w:tcMar>
          </w:tcPr>
          <w:p w14:paraId="6A7512AF" w14:textId="77777777" w:rsidR="002969BB" w:rsidRDefault="00000000">
            <w:pPr>
              <w:widowControl w:val="0"/>
              <w:spacing w:line="240" w:lineRule="auto"/>
              <w:jc w:val="both"/>
              <w:rPr>
                <w:color w:val="212121"/>
              </w:rPr>
            </w:pPr>
            <w:r>
              <w:rPr>
                <w:color w:val="212121"/>
              </w:rPr>
              <w:t>4.72%</w:t>
            </w:r>
          </w:p>
        </w:tc>
        <w:tc>
          <w:tcPr>
            <w:tcW w:w="2340" w:type="dxa"/>
            <w:shd w:val="clear" w:color="auto" w:fill="auto"/>
            <w:tcMar>
              <w:top w:w="100" w:type="dxa"/>
              <w:left w:w="100" w:type="dxa"/>
              <w:bottom w:w="100" w:type="dxa"/>
              <w:right w:w="100" w:type="dxa"/>
            </w:tcMar>
          </w:tcPr>
          <w:p w14:paraId="285AC55A" w14:textId="77777777" w:rsidR="002969BB" w:rsidRDefault="00000000">
            <w:pPr>
              <w:widowControl w:val="0"/>
              <w:spacing w:line="240" w:lineRule="auto"/>
              <w:jc w:val="both"/>
              <w:rPr>
                <w:color w:val="212121"/>
              </w:rPr>
            </w:pPr>
            <w:r>
              <w:rPr>
                <w:color w:val="212121"/>
              </w:rPr>
              <w:t>1864.52</w:t>
            </w:r>
          </w:p>
        </w:tc>
      </w:tr>
      <w:tr w:rsidR="002969BB" w14:paraId="3ED899EC" w14:textId="77777777">
        <w:tc>
          <w:tcPr>
            <w:tcW w:w="2340" w:type="dxa"/>
            <w:shd w:val="clear" w:color="auto" w:fill="auto"/>
            <w:tcMar>
              <w:top w:w="100" w:type="dxa"/>
              <w:left w:w="100" w:type="dxa"/>
              <w:bottom w:w="100" w:type="dxa"/>
              <w:right w:w="100" w:type="dxa"/>
            </w:tcMar>
          </w:tcPr>
          <w:p w14:paraId="07E1DED4"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shd w:val="clear" w:color="auto" w:fill="auto"/>
            <w:tcMar>
              <w:top w:w="100" w:type="dxa"/>
              <w:left w:w="100" w:type="dxa"/>
              <w:bottom w:w="100" w:type="dxa"/>
              <w:right w:w="100" w:type="dxa"/>
            </w:tcMar>
          </w:tcPr>
          <w:p w14:paraId="7F2E1ABE" w14:textId="77777777" w:rsidR="002969BB" w:rsidRDefault="00000000">
            <w:pPr>
              <w:widowControl w:val="0"/>
              <w:spacing w:line="240" w:lineRule="auto"/>
              <w:jc w:val="both"/>
              <w:rPr>
                <w:color w:val="212121"/>
              </w:rPr>
            </w:pPr>
            <w:r>
              <w:rPr>
                <w:color w:val="212121"/>
              </w:rPr>
              <w:t>30</w:t>
            </w:r>
          </w:p>
        </w:tc>
        <w:tc>
          <w:tcPr>
            <w:tcW w:w="2340" w:type="dxa"/>
            <w:shd w:val="clear" w:color="auto" w:fill="auto"/>
            <w:tcMar>
              <w:top w:w="100" w:type="dxa"/>
              <w:left w:w="100" w:type="dxa"/>
              <w:bottom w:w="100" w:type="dxa"/>
              <w:right w:w="100" w:type="dxa"/>
            </w:tcMar>
          </w:tcPr>
          <w:p w14:paraId="26C4DFEA" w14:textId="77777777" w:rsidR="002969BB" w:rsidRDefault="00000000">
            <w:pPr>
              <w:widowControl w:val="0"/>
              <w:spacing w:line="240" w:lineRule="auto"/>
              <w:jc w:val="both"/>
              <w:rPr>
                <w:color w:val="212121"/>
              </w:rPr>
            </w:pPr>
            <w:r>
              <w:rPr>
                <w:color w:val="212121"/>
              </w:rPr>
              <w:t>5.95%</w:t>
            </w:r>
          </w:p>
        </w:tc>
        <w:tc>
          <w:tcPr>
            <w:tcW w:w="2340" w:type="dxa"/>
            <w:shd w:val="clear" w:color="auto" w:fill="auto"/>
            <w:tcMar>
              <w:top w:w="100" w:type="dxa"/>
              <w:left w:w="100" w:type="dxa"/>
              <w:bottom w:w="100" w:type="dxa"/>
              <w:right w:w="100" w:type="dxa"/>
            </w:tcMar>
          </w:tcPr>
          <w:p w14:paraId="69CED545" w14:textId="77777777" w:rsidR="002969BB" w:rsidRDefault="00000000">
            <w:pPr>
              <w:widowControl w:val="0"/>
              <w:spacing w:line="240" w:lineRule="auto"/>
              <w:jc w:val="both"/>
              <w:rPr>
                <w:color w:val="212121"/>
              </w:rPr>
            </w:pPr>
            <w:r>
              <w:rPr>
                <w:color w:val="212121"/>
              </w:rPr>
              <w:t>2273.54</w:t>
            </w:r>
          </w:p>
        </w:tc>
      </w:tr>
    </w:tbl>
    <w:p w14:paraId="1695D51E" w14:textId="77777777" w:rsidR="002969BB" w:rsidRDefault="002969BB">
      <w:pPr>
        <w:shd w:val="clear" w:color="auto" w:fill="FFFFFF"/>
        <w:spacing w:before="240" w:after="240"/>
        <w:jc w:val="both"/>
      </w:pPr>
    </w:p>
    <w:p w14:paraId="0D1DA656" w14:textId="77777777" w:rsidR="002969BB" w:rsidRDefault="00000000">
      <w:pPr>
        <w:shd w:val="clear" w:color="auto" w:fill="FFFFFF"/>
        <w:spacing w:before="240" w:after="240"/>
        <w:jc w:val="both"/>
      </w:pPr>
      <w:r>
        <w:rPr>
          <w:noProof/>
        </w:rPr>
        <w:drawing>
          <wp:inline distT="114300" distB="114300" distL="114300" distR="114300" wp14:anchorId="3B95F461" wp14:editId="02CD0B34">
            <wp:extent cx="5943600" cy="1981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43600" cy="1981200"/>
                    </a:xfrm>
                    <a:prstGeom prst="rect">
                      <a:avLst/>
                    </a:prstGeom>
                    <a:ln/>
                  </pic:spPr>
                </pic:pic>
              </a:graphicData>
            </a:graphic>
          </wp:inline>
        </w:drawing>
      </w:r>
    </w:p>
    <w:p w14:paraId="4582DAD4" w14:textId="77777777" w:rsidR="002969BB" w:rsidRDefault="00000000">
      <w:pPr>
        <w:shd w:val="clear" w:color="auto" w:fill="FFFFFF"/>
        <w:spacing w:before="240" w:after="240"/>
        <w:jc w:val="center"/>
      </w:pPr>
      <w:r>
        <w:t>Park-1 Weekly AR Plot</w:t>
      </w:r>
    </w:p>
    <w:p w14:paraId="4811C996" w14:textId="77777777" w:rsidR="002969BB" w:rsidRDefault="00000000">
      <w:pPr>
        <w:shd w:val="clear" w:color="auto" w:fill="FFFFFF"/>
        <w:spacing w:before="240" w:after="240"/>
        <w:jc w:val="both"/>
      </w:pPr>
      <w:r>
        <w:rPr>
          <w:noProof/>
        </w:rPr>
        <w:drawing>
          <wp:inline distT="114300" distB="114300" distL="114300" distR="114300" wp14:anchorId="0F3374D4" wp14:editId="44159F91">
            <wp:extent cx="5943600" cy="19812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943600" cy="1981200"/>
                    </a:xfrm>
                    <a:prstGeom prst="rect">
                      <a:avLst/>
                    </a:prstGeom>
                    <a:ln/>
                  </pic:spPr>
                </pic:pic>
              </a:graphicData>
            </a:graphic>
          </wp:inline>
        </w:drawing>
      </w:r>
    </w:p>
    <w:p w14:paraId="6D6F5FC6" w14:textId="77777777" w:rsidR="002969BB" w:rsidRDefault="00000000">
      <w:pPr>
        <w:shd w:val="clear" w:color="auto" w:fill="FFFFFF"/>
        <w:spacing w:before="240" w:after="240"/>
        <w:jc w:val="center"/>
      </w:pPr>
      <w:r>
        <w:t>Park-2 Weekly AR Plot</w:t>
      </w:r>
    </w:p>
    <w:p w14:paraId="64BA186D" w14:textId="77777777" w:rsidR="002969BB" w:rsidRDefault="002969BB">
      <w:pPr>
        <w:shd w:val="clear" w:color="auto" w:fill="FFFFFF"/>
        <w:spacing w:before="240" w:after="240"/>
        <w:jc w:val="both"/>
      </w:pPr>
    </w:p>
    <w:p w14:paraId="52480435" w14:textId="77777777" w:rsidR="002969BB" w:rsidRDefault="002969BB">
      <w:pPr>
        <w:shd w:val="clear" w:color="auto" w:fill="FFFFFF"/>
        <w:spacing w:before="240" w:after="240"/>
        <w:jc w:val="both"/>
      </w:pPr>
    </w:p>
    <w:p w14:paraId="2FD653B3" w14:textId="77777777" w:rsidR="002969BB" w:rsidRDefault="002969BB">
      <w:pPr>
        <w:shd w:val="clear" w:color="auto" w:fill="FFFFFF"/>
        <w:spacing w:before="240" w:after="240"/>
        <w:jc w:val="both"/>
      </w:pPr>
    </w:p>
    <w:p w14:paraId="6B8669EF" w14:textId="77777777" w:rsidR="009A2ED2" w:rsidRDefault="009A2ED2">
      <w:pPr>
        <w:rPr>
          <w:b/>
          <w:color w:val="000000"/>
          <w:sz w:val="24"/>
          <w:szCs w:val="24"/>
        </w:rPr>
      </w:pPr>
      <w:r>
        <w:rPr>
          <w:b/>
          <w:color w:val="000000"/>
        </w:rPr>
        <w:br w:type="page"/>
      </w:r>
    </w:p>
    <w:p w14:paraId="4C55C9D3" w14:textId="58CA7F67" w:rsidR="002969BB" w:rsidRDefault="00000000">
      <w:pPr>
        <w:pStyle w:val="Heading4"/>
        <w:shd w:val="clear" w:color="auto" w:fill="FFFFFF"/>
        <w:spacing w:before="240" w:after="240"/>
        <w:jc w:val="both"/>
        <w:rPr>
          <w:b/>
          <w:color w:val="000000"/>
        </w:rPr>
      </w:pPr>
      <w:r>
        <w:rPr>
          <w:b/>
          <w:color w:val="000000"/>
        </w:rPr>
        <w:lastRenderedPageBreak/>
        <w:t>6.4.2 Moving Average (MA) models</w:t>
      </w:r>
    </w:p>
    <w:p w14:paraId="122C8EA7" w14:textId="77777777" w:rsidR="002969BB" w:rsidRDefault="00000000">
      <w:pPr>
        <w:shd w:val="clear" w:color="auto" w:fill="FFFFFF"/>
        <w:spacing w:before="120" w:after="120"/>
        <w:jc w:val="both"/>
      </w:pPr>
      <w:r>
        <w:rPr>
          <w:color w:val="202122"/>
        </w:rPr>
        <w:t xml:space="preserve">In </w:t>
      </w:r>
      <w:hyperlink r:id="rId34">
        <w:r>
          <w:t>time series analysis</w:t>
        </w:r>
      </w:hyperlink>
      <w:r>
        <w:t xml:space="preserve">, </w:t>
      </w:r>
      <w:r>
        <w:rPr>
          <w:color w:val="202122"/>
        </w:rPr>
        <w:t xml:space="preserve">the moving-average model (MA model), also known as moving-average process, is a common approach for modeling </w:t>
      </w:r>
      <w:hyperlink r:id="rId35">
        <w:r>
          <w:t>univariate</w:t>
        </w:r>
      </w:hyperlink>
      <w:r>
        <w:t xml:space="preserve"> time series. The moving-average model specifies that the output variable is </w:t>
      </w:r>
      <w:hyperlink r:id="rId36">
        <w:r>
          <w:t>cross-correlated</w:t>
        </w:r>
      </w:hyperlink>
      <w:r>
        <w:rPr>
          <w:color w:val="202122"/>
        </w:rPr>
        <w:t xml:space="preserve"> with a non-identical to itself random-variable. </w:t>
      </w:r>
      <w:r>
        <w:t xml:space="preserve">Together with the </w:t>
      </w:r>
      <w:hyperlink r:id="rId37">
        <w:r>
          <w:t>autoregressive (AR) model</w:t>
        </w:r>
      </w:hyperlink>
      <w:r>
        <w:t xml:space="preserve">, the moving-average model is a special case and key component of the more general </w:t>
      </w:r>
      <w:hyperlink r:id="rId38">
        <w:r>
          <w:t>ARMA</w:t>
        </w:r>
      </w:hyperlink>
      <w:r>
        <w:t xml:space="preserve"> and </w:t>
      </w:r>
      <w:hyperlink r:id="rId39">
        <w:r>
          <w:t>ARIMA</w:t>
        </w:r>
      </w:hyperlink>
      <w:r>
        <w:t xml:space="preserve"> models of </w:t>
      </w:r>
      <w:hyperlink r:id="rId40">
        <w:r>
          <w:t>time series</w:t>
        </w:r>
      </w:hyperlink>
      <w:r>
        <w:t>.</w:t>
      </w:r>
    </w:p>
    <w:p w14:paraId="52695ED4" w14:textId="77777777" w:rsidR="002969BB" w:rsidRDefault="00000000">
      <w:pPr>
        <w:shd w:val="clear" w:color="auto" w:fill="FFFFFF"/>
        <w:spacing w:before="240" w:after="240"/>
        <w:jc w:val="both"/>
        <w:rPr>
          <w:color w:val="202122"/>
        </w:rPr>
      </w:pPr>
      <w:r>
        <w:rPr>
          <w:color w:val="202122"/>
        </w:rPr>
        <w:t>The equation describing this model is:</w:t>
      </w:r>
    </w:p>
    <w:p w14:paraId="2F67D3C4" w14:textId="77777777" w:rsidR="002969BB" w:rsidRDefault="00000000">
      <w:pPr>
        <w:shd w:val="clear" w:color="auto" w:fill="FFFFFF"/>
        <w:spacing w:before="240" w:after="240"/>
        <w:jc w:val="both"/>
        <w:rPr>
          <w:color w:val="202122"/>
        </w:rPr>
      </w:pPr>
      <w:r>
        <w:rPr>
          <w:noProof/>
          <w:color w:val="202122"/>
        </w:rPr>
        <w:drawing>
          <wp:inline distT="0" distB="0" distL="0" distR="0" wp14:anchorId="0C975126" wp14:editId="2410DF9F">
            <wp:extent cx="3107932" cy="41747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1"/>
                    <a:srcRect r="269"/>
                    <a:stretch>
                      <a:fillRect/>
                    </a:stretch>
                  </pic:blipFill>
                  <pic:spPr>
                    <a:xfrm>
                      <a:off x="0" y="0"/>
                      <a:ext cx="3107932" cy="417473"/>
                    </a:xfrm>
                    <a:prstGeom prst="rect">
                      <a:avLst/>
                    </a:prstGeom>
                    <a:ln/>
                  </pic:spPr>
                </pic:pic>
              </a:graphicData>
            </a:graphic>
          </wp:inline>
        </w:drawing>
      </w:r>
    </w:p>
    <w:p w14:paraId="3D33DD7F" w14:textId="77777777" w:rsidR="002969BB" w:rsidRDefault="00000000">
      <w:pPr>
        <w:shd w:val="clear" w:color="auto" w:fill="FFFFFF"/>
        <w:spacing w:before="240" w:after="240"/>
        <w:jc w:val="both"/>
      </w:pPr>
      <w:r>
        <w:rPr>
          <w:rFonts w:ascii="Arial Unicode MS" w:eastAsia="Arial Unicode MS" w:hAnsi="Arial Unicode MS" w:cs="Arial Unicode MS"/>
          <w:color w:val="202122"/>
        </w:rPr>
        <w:t>where μ is the mean of the series, θ(1</w:t>
      </w:r>
      <w:proofErr w:type="gramStart"/>
      <w:r>
        <w:rPr>
          <w:rFonts w:ascii="Arial Unicode MS" w:eastAsia="Arial Unicode MS" w:hAnsi="Arial Unicode MS" w:cs="Arial Unicode MS"/>
          <w:color w:val="202122"/>
        </w:rPr>
        <w:t>),...</w:t>
      </w:r>
      <w:proofErr w:type="gramEnd"/>
      <w:r>
        <w:rPr>
          <w:rFonts w:ascii="Arial Unicode MS" w:eastAsia="Arial Unicode MS" w:hAnsi="Arial Unicode MS" w:cs="Arial Unicode MS"/>
          <w:color w:val="202122"/>
        </w:rPr>
        <w:t xml:space="preserve">,θ(q) are the parameters of the model and the e(t), e(t−1), ..., e(t−q) are white noise error terms. The value of q is called the order of the MA model.  </w:t>
      </w:r>
      <w:r>
        <w:t>Thus, a moving-average model is conceptually a linear regression of the current value of the series against current and previous (observed) white noise error terms or random shocks. The random shocks at each point are assumed to be mutually independent and to come from the same distribution, typically a normal distribution, with location at zero and constant scale.</w:t>
      </w:r>
    </w:p>
    <w:p w14:paraId="09C51C12" w14:textId="77777777" w:rsidR="002969BB" w:rsidRDefault="00000000">
      <w:pPr>
        <w:shd w:val="clear" w:color="auto" w:fill="FFFFFF"/>
        <w:spacing w:before="240" w:after="240"/>
        <w:jc w:val="both"/>
        <w:rPr>
          <w:b/>
          <w:color w:val="212121"/>
        </w:rPr>
      </w:pPr>
      <w:r>
        <w:rPr>
          <w:b/>
          <w:color w:val="212121"/>
        </w:rPr>
        <w:t>The MA graphs along with tables for both daily and weekly data for both the regions are shown below:</w:t>
      </w:r>
    </w:p>
    <w:p w14:paraId="69D2843A" w14:textId="77777777" w:rsidR="002969BB" w:rsidRDefault="00000000">
      <w:pPr>
        <w:shd w:val="clear" w:color="auto" w:fill="FFFFFF"/>
        <w:spacing w:before="240" w:after="240"/>
        <w:jc w:val="both"/>
        <w:rPr>
          <w:color w:val="212121"/>
        </w:rPr>
      </w:pPr>
      <w:r>
        <w:rPr>
          <w:color w:val="212121"/>
        </w:rPr>
        <w:t>MA model results for daily data</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31BFFBED" w14:textId="77777777">
        <w:tc>
          <w:tcPr>
            <w:tcW w:w="2340" w:type="dxa"/>
            <w:shd w:val="clear" w:color="auto" w:fill="auto"/>
            <w:tcMar>
              <w:top w:w="100" w:type="dxa"/>
              <w:left w:w="100" w:type="dxa"/>
              <w:bottom w:w="100" w:type="dxa"/>
              <w:right w:w="100" w:type="dxa"/>
            </w:tcMar>
          </w:tcPr>
          <w:p w14:paraId="4C278CEC" w14:textId="77777777" w:rsidR="002969BB" w:rsidRDefault="00000000">
            <w:pPr>
              <w:widowControl w:val="0"/>
              <w:spacing w:line="240" w:lineRule="auto"/>
              <w:jc w:val="both"/>
              <w:rPr>
                <w:color w:val="212121"/>
              </w:rPr>
            </w:pPr>
            <w:r>
              <w:rPr>
                <w:color w:val="212121"/>
              </w:rPr>
              <w:t>Region</w:t>
            </w:r>
          </w:p>
        </w:tc>
        <w:tc>
          <w:tcPr>
            <w:tcW w:w="2340" w:type="dxa"/>
            <w:shd w:val="clear" w:color="auto" w:fill="auto"/>
            <w:tcMar>
              <w:top w:w="100" w:type="dxa"/>
              <w:left w:w="100" w:type="dxa"/>
              <w:bottom w:w="100" w:type="dxa"/>
              <w:right w:w="100" w:type="dxa"/>
            </w:tcMar>
          </w:tcPr>
          <w:p w14:paraId="24560A22" w14:textId="77777777" w:rsidR="002969BB" w:rsidRDefault="00000000">
            <w:pPr>
              <w:widowControl w:val="0"/>
              <w:spacing w:line="240" w:lineRule="auto"/>
              <w:jc w:val="both"/>
              <w:rPr>
                <w:color w:val="212121"/>
              </w:rPr>
            </w:pPr>
            <w:r>
              <w:rPr>
                <w:rFonts w:ascii="Calibri" w:eastAsia="Calibri" w:hAnsi="Calibri" w:cs="Calibri"/>
                <w:color w:val="212121"/>
              </w:rPr>
              <w:t>Hyperparameters (q)</w:t>
            </w:r>
          </w:p>
        </w:tc>
        <w:tc>
          <w:tcPr>
            <w:tcW w:w="2340" w:type="dxa"/>
            <w:shd w:val="clear" w:color="auto" w:fill="auto"/>
            <w:tcMar>
              <w:top w:w="100" w:type="dxa"/>
              <w:left w:w="100" w:type="dxa"/>
              <w:bottom w:w="100" w:type="dxa"/>
              <w:right w:w="100" w:type="dxa"/>
            </w:tcMar>
          </w:tcPr>
          <w:p w14:paraId="13CF905F" w14:textId="77777777" w:rsidR="002969BB" w:rsidRDefault="00000000">
            <w:pPr>
              <w:widowControl w:val="0"/>
              <w:spacing w:line="240" w:lineRule="auto"/>
              <w:jc w:val="both"/>
              <w:rPr>
                <w:color w:val="212121"/>
              </w:rPr>
            </w:pPr>
            <w:r>
              <w:rPr>
                <w:color w:val="212121"/>
              </w:rPr>
              <w:t>MAPE</w:t>
            </w:r>
          </w:p>
        </w:tc>
        <w:tc>
          <w:tcPr>
            <w:tcW w:w="2340" w:type="dxa"/>
            <w:shd w:val="clear" w:color="auto" w:fill="auto"/>
            <w:tcMar>
              <w:top w:w="100" w:type="dxa"/>
              <w:left w:w="100" w:type="dxa"/>
              <w:bottom w:w="100" w:type="dxa"/>
              <w:right w:w="100" w:type="dxa"/>
            </w:tcMar>
          </w:tcPr>
          <w:p w14:paraId="1CE25412" w14:textId="77777777" w:rsidR="002969BB" w:rsidRDefault="00000000">
            <w:pPr>
              <w:widowControl w:val="0"/>
              <w:spacing w:line="240" w:lineRule="auto"/>
              <w:jc w:val="both"/>
              <w:rPr>
                <w:color w:val="212121"/>
              </w:rPr>
            </w:pPr>
            <w:r>
              <w:rPr>
                <w:color w:val="212121"/>
              </w:rPr>
              <w:t>MAE</w:t>
            </w:r>
          </w:p>
        </w:tc>
      </w:tr>
      <w:tr w:rsidR="002969BB" w14:paraId="0613015A" w14:textId="77777777">
        <w:tc>
          <w:tcPr>
            <w:tcW w:w="2340" w:type="dxa"/>
            <w:shd w:val="clear" w:color="auto" w:fill="auto"/>
            <w:tcMar>
              <w:top w:w="100" w:type="dxa"/>
              <w:left w:w="100" w:type="dxa"/>
              <w:bottom w:w="100" w:type="dxa"/>
              <w:right w:w="100" w:type="dxa"/>
            </w:tcMar>
          </w:tcPr>
          <w:p w14:paraId="2D306E38"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shd w:val="clear" w:color="auto" w:fill="auto"/>
            <w:tcMar>
              <w:top w:w="100" w:type="dxa"/>
              <w:left w:w="100" w:type="dxa"/>
              <w:bottom w:w="100" w:type="dxa"/>
              <w:right w:w="100" w:type="dxa"/>
            </w:tcMar>
          </w:tcPr>
          <w:p w14:paraId="360119E2" w14:textId="77777777" w:rsidR="002969BB" w:rsidRDefault="00000000">
            <w:pPr>
              <w:widowControl w:val="0"/>
              <w:spacing w:line="240" w:lineRule="auto"/>
              <w:jc w:val="both"/>
              <w:rPr>
                <w:color w:val="212121"/>
              </w:rPr>
            </w:pPr>
            <w:r>
              <w:rPr>
                <w:color w:val="212121"/>
              </w:rPr>
              <w:t>37</w:t>
            </w:r>
          </w:p>
        </w:tc>
        <w:tc>
          <w:tcPr>
            <w:tcW w:w="2340" w:type="dxa"/>
            <w:shd w:val="clear" w:color="auto" w:fill="auto"/>
            <w:tcMar>
              <w:top w:w="100" w:type="dxa"/>
              <w:left w:w="100" w:type="dxa"/>
              <w:bottom w:w="100" w:type="dxa"/>
              <w:right w:w="100" w:type="dxa"/>
            </w:tcMar>
          </w:tcPr>
          <w:p w14:paraId="634ACE23" w14:textId="77777777" w:rsidR="002969BB" w:rsidRDefault="00000000">
            <w:pPr>
              <w:widowControl w:val="0"/>
              <w:spacing w:line="240" w:lineRule="auto"/>
              <w:rPr>
                <w:color w:val="212121"/>
              </w:rPr>
            </w:pPr>
            <w:r>
              <w:rPr>
                <w:color w:val="212121"/>
              </w:rPr>
              <w:t>10.24%</w:t>
            </w:r>
          </w:p>
        </w:tc>
        <w:tc>
          <w:tcPr>
            <w:tcW w:w="2340" w:type="dxa"/>
            <w:shd w:val="clear" w:color="auto" w:fill="auto"/>
            <w:tcMar>
              <w:top w:w="100" w:type="dxa"/>
              <w:left w:w="100" w:type="dxa"/>
              <w:bottom w:w="100" w:type="dxa"/>
              <w:right w:w="100" w:type="dxa"/>
            </w:tcMar>
          </w:tcPr>
          <w:p w14:paraId="47D30927" w14:textId="77777777" w:rsidR="002969BB" w:rsidRDefault="00000000">
            <w:pPr>
              <w:widowControl w:val="0"/>
              <w:spacing w:line="240" w:lineRule="auto"/>
              <w:jc w:val="both"/>
              <w:rPr>
                <w:color w:val="212121"/>
              </w:rPr>
            </w:pPr>
            <w:r>
              <w:rPr>
                <w:color w:val="212121"/>
              </w:rPr>
              <w:t>355.21</w:t>
            </w:r>
          </w:p>
        </w:tc>
      </w:tr>
      <w:tr w:rsidR="002969BB" w14:paraId="56CC2AF2" w14:textId="77777777">
        <w:tc>
          <w:tcPr>
            <w:tcW w:w="2340" w:type="dxa"/>
            <w:shd w:val="clear" w:color="auto" w:fill="auto"/>
            <w:tcMar>
              <w:top w:w="100" w:type="dxa"/>
              <w:left w:w="100" w:type="dxa"/>
              <w:bottom w:w="100" w:type="dxa"/>
              <w:right w:w="100" w:type="dxa"/>
            </w:tcMar>
          </w:tcPr>
          <w:p w14:paraId="2227878E"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shd w:val="clear" w:color="auto" w:fill="auto"/>
            <w:tcMar>
              <w:top w:w="100" w:type="dxa"/>
              <w:left w:w="100" w:type="dxa"/>
              <w:bottom w:w="100" w:type="dxa"/>
              <w:right w:w="100" w:type="dxa"/>
            </w:tcMar>
          </w:tcPr>
          <w:p w14:paraId="61880C5B" w14:textId="77777777" w:rsidR="002969BB" w:rsidRDefault="00000000">
            <w:pPr>
              <w:widowControl w:val="0"/>
              <w:spacing w:line="240" w:lineRule="auto"/>
              <w:jc w:val="both"/>
              <w:rPr>
                <w:color w:val="212121"/>
              </w:rPr>
            </w:pPr>
            <w:r>
              <w:rPr>
                <w:color w:val="212121"/>
              </w:rPr>
              <w:t>39</w:t>
            </w:r>
          </w:p>
        </w:tc>
        <w:tc>
          <w:tcPr>
            <w:tcW w:w="2340" w:type="dxa"/>
            <w:shd w:val="clear" w:color="auto" w:fill="auto"/>
            <w:tcMar>
              <w:top w:w="100" w:type="dxa"/>
              <w:left w:w="100" w:type="dxa"/>
              <w:bottom w:w="100" w:type="dxa"/>
              <w:right w:w="100" w:type="dxa"/>
            </w:tcMar>
          </w:tcPr>
          <w:p w14:paraId="3B4EDA9F" w14:textId="77777777" w:rsidR="002969BB" w:rsidRDefault="00000000">
            <w:pPr>
              <w:widowControl w:val="0"/>
              <w:spacing w:line="240" w:lineRule="auto"/>
              <w:jc w:val="both"/>
              <w:rPr>
                <w:color w:val="212121"/>
              </w:rPr>
            </w:pPr>
            <w:r>
              <w:rPr>
                <w:color w:val="212121"/>
              </w:rPr>
              <w:t>8.91%</w:t>
            </w:r>
          </w:p>
        </w:tc>
        <w:tc>
          <w:tcPr>
            <w:tcW w:w="2340" w:type="dxa"/>
            <w:shd w:val="clear" w:color="auto" w:fill="auto"/>
            <w:tcMar>
              <w:top w:w="100" w:type="dxa"/>
              <w:left w:w="100" w:type="dxa"/>
              <w:bottom w:w="100" w:type="dxa"/>
              <w:right w:w="100" w:type="dxa"/>
            </w:tcMar>
          </w:tcPr>
          <w:p w14:paraId="5B25DE40" w14:textId="77777777" w:rsidR="002969BB" w:rsidRDefault="00000000">
            <w:pPr>
              <w:widowControl w:val="0"/>
              <w:spacing w:line="240" w:lineRule="auto"/>
              <w:jc w:val="both"/>
              <w:rPr>
                <w:color w:val="212121"/>
              </w:rPr>
            </w:pPr>
            <w:r>
              <w:rPr>
                <w:color w:val="212121"/>
              </w:rPr>
              <w:t>415.49</w:t>
            </w:r>
          </w:p>
        </w:tc>
      </w:tr>
    </w:tbl>
    <w:p w14:paraId="71985CC1" w14:textId="2F1F3986" w:rsidR="002969BB" w:rsidRDefault="009A2ED2">
      <w:pPr>
        <w:shd w:val="clear" w:color="auto" w:fill="FFFFFF"/>
        <w:spacing w:before="240" w:after="240"/>
        <w:jc w:val="both"/>
        <w:rPr>
          <w:b/>
          <w:color w:val="212121"/>
        </w:rPr>
      </w:pPr>
      <w:r>
        <w:rPr>
          <w:b/>
          <w:noProof/>
          <w:color w:val="000000"/>
          <w:sz w:val="26"/>
          <w:szCs w:val="26"/>
        </w:rPr>
        <w:lastRenderedPageBreak/>
        <w:drawing>
          <wp:inline distT="114300" distB="114300" distL="114300" distR="114300" wp14:anchorId="5BEEA863" wp14:editId="0BEEC002">
            <wp:extent cx="5943600" cy="3200400"/>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5943600" cy="3200400"/>
                    </a:xfrm>
                    <a:prstGeom prst="rect">
                      <a:avLst/>
                    </a:prstGeom>
                    <a:ln/>
                  </pic:spPr>
                </pic:pic>
              </a:graphicData>
            </a:graphic>
          </wp:inline>
        </w:drawing>
      </w:r>
    </w:p>
    <w:p w14:paraId="635E7F83" w14:textId="417AB6DA" w:rsidR="009A2ED2" w:rsidRPr="009A2ED2" w:rsidRDefault="009A2ED2" w:rsidP="009A2ED2">
      <w:pPr>
        <w:shd w:val="clear" w:color="auto" w:fill="FFFFFF"/>
        <w:spacing w:before="240" w:after="240"/>
        <w:jc w:val="center"/>
        <w:rPr>
          <w:bCs/>
          <w:color w:val="212121"/>
        </w:rPr>
      </w:pPr>
      <w:r w:rsidRPr="009A2ED2">
        <w:rPr>
          <w:bCs/>
          <w:color w:val="212121"/>
        </w:rPr>
        <w:t>Park-1 Daily MA Plot</w:t>
      </w:r>
    </w:p>
    <w:p w14:paraId="41F37AAE" w14:textId="77777777" w:rsidR="009A2ED2" w:rsidRDefault="009A2ED2">
      <w:pPr>
        <w:shd w:val="clear" w:color="auto" w:fill="FFFFFF"/>
        <w:spacing w:before="240" w:after="240"/>
        <w:jc w:val="both"/>
        <w:rPr>
          <w:b/>
          <w:color w:val="212121"/>
        </w:rPr>
      </w:pPr>
    </w:p>
    <w:p w14:paraId="31919281" w14:textId="0AB751A0" w:rsidR="009A2ED2" w:rsidRPr="009A2ED2" w:rsidRDefault="009A2ED2" w:rsidP="009A2ED2">
      <w:pPr>
        <w:shd w:val="clear" w:color="auto" w:fill="FFFFFF"/>
        <w:spacing w:before="240" w:after="240"/>
        <w:jc w:val="both"/>
        <w:rPr>
          <w:b/>
          <w:color w:val="212121"/>
        </w:rPr>
      </w:pPr>
      <w:r>
        <w:rPr>
          <w:b/>
          <w:noProof/>
          <w:color w:val="000000"/>
          <w:sz w:val="26"/>
          <w:szCs w:val="26"/>
        </w:rPr>
        <w:drawing>
          <wp:inline distT="114300" distB="114300" distL="114300" distR="114300" wp14:anchorId="1A2FC740" wp14:editId="0401FEC3">
            <wp:extent cx="5943600" cy="3200400"/>
            <wp:effectExtent l="0" t="0" r="0" b="0"/>
            <wp:docPr id="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943600" cy="3200400"/>
                    </a:xfrm>
                    <a:prstGeom prst="rect">
                      <a:avLst/>
                    </a:prstGeom>
                    <a:ln/>
                  </pic:spPr>
                </pic:pic>
              </a:graphicData>
            </a:graphic>
          </wp:inline>
        </w:drawing>
      </w:r>
    </w:p>
    <w:p w14:paraId="5B3F6D7E" w14:textId="38AE1DBB" w:rsidR="009A2ED2" w:rsidRPr="009A2ED2" w:rsidRDefault="009A2ED2" w:rsidP="009A2ED2">
      <w:pPr>
        <w:shd w:val="clear" w:color="auto" w:fill="FFFFFF"/>
        <w:spacing w:before="240" w:after="240"/>
        <w:jc w:val="center"/>
        <w:rPr>
          <w:bCs/>
          <w:color w:val="212121"/>
        </w:rPr>
      </w:pPr>
      <w:r w:rsidRPr="009A2ED2">
        <w:rPr>
          <w:bCs/>
          <w:color w:val="212121"/>
        </w:rPr>
        <w:t>Park-2 Daily MA Plot</w:t>
      </w:r>
    </w:p>
    <w:p w14:paraId="0C1EB429" w14:textId="77777777" w:rsidR="009A2ED2" w:rsidRDefault="009A2ED2">
      <w:pPr>
        <w:shd w:val="clear" w:color="auto" w:fill="FFFFFF"/>
        <w:spacing w:before="240" w:after="240"/>
        <w:jc w:val="both"/>
        <w:rPr>
          <w:b/>
          <w:color w:val="212121"/>
        </w:rPr>
      </w:pPr>
    </w:p>
    <w:p w14:paraId="7A20105B" w14:textId="77777777" w:rsidR="009A2ED2" w:rsidRDefault="009A2ED2">
      <w:pPr>
        <w:shd w:val="clear" w:color="auto" w:fill="FFFFFF"/>
        <w:spacing w:before="240" w:after="240"/>
        <w:jc w:val="both"/>
        <w:rPr>
          <w:b/>
          <w:color w:val="212121"/>
        </w:rPr>
      </w:pPr>
    </w:p>
    <w:p w14:paraId="7D2B45F4" w14:textId="77777777" w:rsidR="002969BB" w:rsidRDefault="00000000">
      <w:pPr>
        <w:shd w:val="clear" w:color="auto" w:fill="FFFFFF"/>
        <w:spacing w:before="240" w:after="240"/>
        <w:jc w:val="both"/>
        <w:rPr>
          <w:color w:val="212121"/>
        </w:rPr>
      </w:pPr>
      <w:r>
        <w:rPr>
          <w:color w:val="212121"/>
        </w:rPr>
        <w:lastRenderedPageBreak/>
        <w:t>MA model results for weekly data</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743DB616" w14:textId="77777777">
        <w:tc>
          <w:tcPr>
            <w:tcW w:w="2340" w:type="dxa"/>
            <w:shd w:val="clear" w:color="auto" w:fill="auto"/>
            <w:tcMar>
              <w:top w:w="100" w:type="dxa"/>
              <w:left w:w="100" w:type="dxa"/>
              <w:bottom w:w="100" w:type="dxa"/>
              <w:right w:w="100" w:type="dxa"/>
            </w:tcMar>
          </w:tcPr>
          <w:p w14:paraId="0027ACF0" w14:textId="77777777" w:rsidR="002969BB" w:rsidRDefault="00000000">
            <w:pPr>
              <w:widowControl w:val="0"/>
              <w:spacing w:line="240" w:lineRule="auto"/>
              <w:jc w:val="both"/>
              <w:rPr>
                <w:color w:val="212121"/>
              </w:rPr>
            </w:pPr>
            <w:r>
              <w:rPr>
                <w:color w:val="212121"/>
              </w:rPr>
              <w:t>Region</w:t>
            </w:r>
          </w:p>
        </w:tc>
        <w:tc>
          <w:tcPr>
            <w:tcW w:w="2340" w:type="dxa"/>
            <w:shd w:val="clear" w:color="auto" w:fill="auto"/>
            <w:tcMar>
              <w:top w:w="100" w:type="dxa"/>
              <w:left w:w="100" w:type="dxa"/>
              <w:bottom w:w="100" w:type="dxa"/>
              <w:right w:w="100" w:type="dxa"/>
            </w:tcMar>
          </w:tcPr>
          <w:p w14:paraId="0D221A14" w14:textId="77777777" w:rsidR="002969BB" w:rsidRDefault="00000000">
            <w:pPr>
              <w:widowControl w:val="0"/>
              <w:spacing w:line="240" w:lineRule="auto"/>
              <w:jc w:val="both"/>
              <w:rPr>
                <w:color w:val="212121"/>
              </w:rPr>
            </w:pPr>
            <w:r>
              <w:rPr>
                <w:rFonts w:ascii="Calibri" w:eastAsia="Calibri" w:hAnsi="Calibri" w:cs="Calibri"/>
                <w:color w:val="212121"/>
              </w:rPr>
              <w:t>Hyperparameters (q)</w:t>
            </w:r>
          </w:p>
        </w:tc>
        <w:tc>
          <w:tcPr>
            <w:tcW w:w="2340" w:type="dxa"/>
            <w:shd w:val="clear" w:color="auto" w:fill="auto"/>
            <w:tcMar>
              <w:top w:w="100" w:type="dxa"/>
              <w:left w:w="100" w:type="dxa"/>
              <w:bottom w:w="100" w:type="dxa"/>
              <w:right w:w="100" w:type="dxa"/>
            </w:tcMar>
          </w:tcPr>
          <w:p w14:paraId="704F2F28" w14:textId="77777777" w:rsidR="002969BB" w:rsidRDefault="00000000">
            <w:pPr>
              <w:widowControl w:val="0"/>
              <w:spacing w:line="240" w:lineRule="auto"/>
              <w:jc w:val="both"/>
              <w:rPr>
                <w:color w:val="212121"/>
              </w:rPr>
            </w:pPr>
            <w:r>
              <w:rPr>
                <w:color w:val="212121"/>
              </w:rPr>
              <w:t>MAPE</w:t>
            </w:r>
          </w:p>
        </w:tc>
        <w:tc>
          <w:tcPr>
            <w:tcW w:w="2340" w:type="dxa"/>
            <w:shd w:val="clear" w:color="auto" w:fill="auto"/>
            <w:tcMar>
              <w:top w:w="100" w:type="dxa"/>
              <w:left w:w="100" w:type="dxa"/>
              <w:bottom w:w="100" w:type="dxa"/>
              <w:right w:w="100" w:type="dxa"/>
            </w:tcMar>
          </w:tcPr>
          <w:p w14:paraId="28D0FB19" w14:textId="77777777" w:rsidR="002969BB" w:rsidRDefault="00000000">
            <w:pPr>
              <w:widowControl w:val="0"/>
              <w:spacing w:line="240" w:lineRule="auto"/>
              <w:jc w:val="both"/>
              <w:rPr>
                <w:color w:val="212121"/>
              </w:rPr>
            </w:pPr>
            <w:r>
              <w:rPr>
                <w:color w:val="212121"/>
              </w:rPr>
              <w:t>MAE</w:t>
            </w:r>
          </w:p>
        </w:tc>
      </w:tr>
      <w:tr w:rsidR="002969BB" w14:paraId="46FE7084" w14:textId="77777777">
        <w:tc>
          <w:tcPr>
            <w:tcW w:w="2340" w:type="dxa"/>
            <w:shd w:val="clear" w:color="auto" w:fill="auto"/>
            <w:tcMar>
              <w:top w:w="100" w:type="dxa"/>
              <w:left w:w="100" w:type="dxa"/>
              <w:bottom w:w="100" w:type="dxa"/>
              <w:right w:w="100" w:type="dxa"/>
            </w:tcMar>
          </w:tcPr>
          <w:p w14:paraId="7E7F592F"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shd w:val="clear" w:color="auto" w:fill="auto"/>
            <w:tcMar>
              <w:top w:w="100" w:type="dxa"/>
              <w:left w:w="100" w:type="dxa"/>
              <w:bottom w:w="100" w:type="dxa"/>
              <w:right w:w="100" w:type="dxa"/>
            </w:tcMar>
          </w:tcPr>
          <w:p w14:paraId="768D4F31" w14:textId="77777777" w:rsidR="002969BB" w:rsidRDefault="00000000">
            <w:pPr>
              <w:widowControl w:val="0"/>
              <w:spacing w:line="240" w:lineRule="auto"/>
              <w:jc w:val="both"/>
              <w:rPr>
                <w:color w:val="212121"/>
              </w:rPr>
            </w:pPr>
            <w:r>
              <w:rPr>
                <w:color w:val="212121"/>
              </w:rPr>
              <w:t>16</w:t>
            </w:r>
          </w:p>
        </w:tc>
        <w:tc>
          <w:tcPr>
            <w:tcW w:w="2340" w:type="dxa"/>
            <w:shd w:val="clear" w:color="auto" w:fill="auto"/>
            <w:tcMar>
              <w:top w:w="100" w:type="dxa"/>
              <w:left w:w="100" w:type="dxa"/>
              <w:bottom w:w="100" w:type="dxa"/>
              <w:right w:w="100" w:type="dxa"/>
            </w:tcMar>
          </w:tcPr>
          <w:p w14:paraId="2623F307" w14:textId="77777777" w:rsidR="002969BB" w:rsidRDefault="00000000">
            <w:pPr>
              <w:widowControl w:val="0"/>
              <w:spacing w:line="240" w:lineRule="auto"/>
              <w:jc w:val="both"/>
              <w:rPr>
                <w:color w:val="212121"/>
              </w:rPr>
            </w:pPr>
            <w:r>
              <w:rPr>
                <w:color w:val="212121"/>
              </w:rPr>
              <w:t>5.430%</w:t>
            </w:r>
          </w:p>
        </w:tc>
        <w:tc>
          <w:tcPr>
            <w:tcW w:w="2340" w:type="dxa"/>
            <w:shd w:val="clear" w:color="auto" w:fill="auto"/>
            <w:tcMar>
              <w:top w:w="100" w:type="dxa"/>
              <w:left w:w="100" w:type="dxa"/>
              <w:bottom w:w="100" w:type="dxa"/>
              <w:right w:w="100" w:type="dxa"/>
            </w:tcMar>
          </w:tcPr>
          <w:p w14:paraId="4C2F207E" w14:textId="77777777" w:rsidR="002969BB" w:rsidRDefault="00000000">
            <w:pPr>
              <w:widowControl w:val="0"/>
              <w:spacing w:line="240" w:lineRule="auto"/>
              <w:jc w:val="both"/>
              <w:rPr>
                <w:color w:val="212121"/>
              </w:rPr>
            </w:pPr>
            <w:r>
              <w:rPr>
                <w:color w:val="212121"/>
              </w:rPr>
              <w:t>2132.42</w:t>
            </w:r>
          </w:p>
        </w:tc>
      </w:tr>
      <w:tr w:rsidR="002969BB" w14:paraId="6B49DC1E" w14:textId="77777777">
        <w:tc>
          <w:tcPr>
            <w:tcW w:w="2340" w:type="dxa"/>
            <w:shd w:val="clear" w:color="auto" w:fill="auto"/>
            <w:tcMar>
              <w:top w:w="100" w:type="dxa"/>
              <w:left w:w="100" w:type="dxa"/>
              <w:bottom w:w="100" w:type="dxa"/>
              <w:right w:w="100" w:type="dxa"/>
            </w:tcMar>
          </w:tcPr>
          <w:p w14:paraId="2A2F63A0"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shd w:val="clear" w:color="auto" w:fill="auto"/>
            <w:tcMar>
              <w:top w:w="100" w:type="dxa"/>
              <w:left w:w="100" w:type="dxa"/>
              <w:bottom w:w="100" w:type="dxa"/>
              <w:right w:w="100" w:type="dxa"/>
            </w:tcMar>
          </w:tcPr>
          <w:p w14:paraId="770DCBA3" w14:textId="77777777" w:rsidR="002969BB" w:rsidRDefault="00000000">
            <w:pPr>
              <w:widowControl w:val="0"/>
              <w:spacing w:line="240" w:lineRule="auto"/>
              <w:jc w:val="both"/>
              <w:rPr>
                <w:color w:val="212121"/>
              </w:rPr>
            </w:pPr>
            <w:r>
              <w:rPr>
                <w:color w:val="212121"/>
              </w:rPr>
              <w:t>15</w:t>
            </w:r>
          </w:p>
        </w:tc>
        <w:tc>
          <w:tcPr>
            <w:tcW w:w="2340" w:type="dxa"/>
            <w:shd w:val="clear" w:color="auto" w:fill="auto"/>
            <w:tcMar>
              <w:top w:w="100" w:type="dxa"/>
              <w:left w:w="100" w:type="dxa"/>
              <w:bottom w:w="100" w:type="dxa"/>
              <w:right w:w="100" w:type="dxa"/>
            </w:tcMar>
          </w:tcPr>
          <w:p w14:paraId="674A163C" w14:textId="77777777" w:rsidR="002969BB" w:rsidRDefault="00000000">
            <w:pPr>
              <w:widowControl w:val="0"/>
              <w:spacing w:line="240" w:lineRule="auto"/>
              <w:jc w:val="both"/>
              <w:rPr>
                <w:color w:val="212121"/>
              </w:rPr>
            </w:pPr>
            <w:r>
              <w:rPr>
                <w:color w:val="212121"/>
              </w:rPr>
              <w:t>6.720%</w:t>
            </w:r>
          </w:p>
        </w:tc>
        <w:tc>
          <w:tcPr>
            <w:tcW w:w="2340" w:type="dxa"/>
            <w:shd w:val="clear" w:color="auto" w:fill="auto"/>
            <w:tcMar>
              <w:top w:w="100" w:type="dxa"/>
              <w:left w:w="100" w:type="dxa"/>
              <w:bottom w:w="100" w:type="dxa"/>
              <w:right w:w="100" w:type="dxa"/>
            </w:tcMar>
          </w:tcPr>
          <w:p w14:paraId="2043FCE7" w14:textId="77777777" w:rsidR="002969BB" w:rsidRDefault="00000000">
            <w:pPr>
              <w:widowControl w:val="0"/>
              <w:spacing w:line="240" w:lineRule="auto"/>
              <w:jc w:val="both"/>
              <w:rPr>
                <w:color w:val="212121"/>
              </w:rPr>
            </w:pPr>
            <w:r>
              <w:rPr>
                <w:color w:val="212121"/>
              </w:rPr>
              <w:t>2560.17</w:t>
            </w:r>
          </w:p>
        </w:tc>
      </w:tr>
    </w:tbl>
    <w:p w14:paraId="0B8E5F91" w14:textId="77777777" w:rsidR="002969BB" w:rsidRDefault="00000000">
      <w:pPr>
        <w:shd w:val="clear" w:color="auto" w:fill="FFFFFF"/>
        <w:spacing w:before="240" w:after="240"/>
        <w:jc w:val="both"/>
        <w:rPr>
          <w:b/>
          <w:color w:val="212121"/>
        </w:rPr>
      </w:pPr>
      <w:r>
        <w:rPr>
          <w:b/>
          <w:color w:val="212121"/>
        </w:rPr>
        <w:t xml:space="preserve"> </w:t>
      </w:r>
      <w:r>
        <w:rPr>
          <w:b/>
          <w:noProof/>
          <w:color w:val="212121"/>
        </w:rPr>
        <w:drawing>
          <wp:inline distT="114300" distB="114300" distL="114300" distR="114300" wp14:anchorId="365F8ECF" wp14:editId="0AF66FF2">
            <wp:extent cx="5943600" cy="31623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3162300"/>
                    </a:xfrm>
                    <a:prstGeom prst="rect">
                      <a:avLst/>
                    </a:prstGeom>
                    <a:ln/>
                  </pic:spPr>
                </pic:pic>
              </a:graphicData>
            </a:graphic>
          </wp:inline>
        </w:drawing>
      </w:r>
    </w:p>
    <w:p w14:paraId="6FF4EA1B" w14:textId="77777777" w:rsidR="002969BB" w:rsidRDefault="00000000">
      <w:pPr>
        <w:spacing w:before="240" w:after="240"/>
        <w:jc w:val="center"/>
      </w:pPr>
      <w:r>
        <w:t>Park-1 Weekly MA Plot</w:t>
      </w:r>
    </w:p>
    <w:p w14:paraId="21C60300" w14:textId="77777777" w:rsidR="002969BB" w:rsidRDefault="00000000">
      <w:pPr>
        <w:spacing w:before="240" w:after="240"/>
        <w:jc w:val="both"/>
      </w:pPr>
      <w:r>
        <w:rPr>
          <w:noProof/>
        </w:rPr>
        <w:drawing>
          <wp:inline distT="114300" distB="114300" distL="114300" distR="114300" wp14:anchorId="2B315B1A" wp14:editId="1F80B32A">
            <wp:extent cx="6005513" cy="24669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6005513" cy="2466975"/>
                    </a:xfrm>
                    <a:prstGeom prst="rect">
                      <a:avLst/>
                    </a:prstGeom>
                    <a:ln/>
                  </pic:spPr>
                </pic:pic>
              </a:graphicData>
            </a:graphic>
          </wp:inline>
        </w:drawing>
      </w:r>
    </w:p>
    <w:p w14:paraId="446DCDC6" w14:textId="77777777" w:rsidR="002969BB" w:rsidRDefault="00000000">
      <w:pPr>
        <w:pStyle w:val="Heading3"/>
        <w:keepNext w:val="0"/>
        <w:keepLines w:val="0"/>
        <w:spacing w:before="280"/>
        <w:jc w:val="center"/>
        <w:rPr>
          <w:b/>
          <w:color w:val="000000"/>
          <w:sz w:val="26"/>
          <w:szCs w:val="26"/>
        </w:rPr>
      </w:pPr>
      <w:bookmarkStart w:id="32" w:name="_32hioqz" w:colFirst="0" w:colLast="0"/>
      <w:bookmarkStart w:id="33" w:name="_Toc152278514"/>
      <w:bookmarkEnd w:id="32"/>
      <w:r>
        <w:rPr>
          <w:color w:val="000000"/>
          <w:sz w:val="22"/>
          <w:szCs w:val="22"/>
        </w:rPr>
        <w:t>Park-2 Weekly MA Plot</w:t>
      </w:r>
      <w:bookmarkEnd w:id="33"/>
    </w:p>
    <w:p w14:paraId="744F8A41" w14:textId="35C30D90" w:rsidR="002969BB" w:rsidRDefault="00000000">
      <w:pPr>
        <w:rPr>
          <w:b/>
          <w:sz w:val="26"/>
          <w:szCs w:val="26"/>
        </w:rPr>
      </w:pPr>
      <w:r>
        <w:br w:type="page"/>
      </w:r>
      <w:bookmarkStart w:id="34" w:name="_uo87z8fk7q1h" w:colFirst="0" w:colLast="0"/>
      <w:bookmarkStart w:id="35" w:name="_o6efexjmk5f4" w:colFirst="0" w:colLast="0"/>
      <w:bookmarkStart w:id="36" w:name="_nu7dpyehmfrx" w:colFirst="0" w:colLast="0"/>
      <w:bookmarkEnd w:id="34"/>
      <w:bookmarkEnd w:id="35"/>
      <w:bookmarkEnd w:id="36"/>
    </w:p>
    <w:p w14:paraId="2A77C72A" w14:textId="77777777" w:rsidR="002969BB" w:rsidRDefault="00000000">
      <w:pPr>
        <w:pStyle w:val="Heading4"/>
        <w:keepNext w:val="0"/>
        <w:keepLines w:val="0"/>
        <w:jc w:val="both"/>
        <w:rPr>
          <w:b/>
          <w:color w:val="000000"/>
        </w:rPr>
      </w:pPr>
      <w:r>
        <w:rPr>
          <w:b/>
          <w:color w:val="000000"/>
        </w:rPr>
        <w:lastRenderedPageBreak/>
        <w:t>6.4.3 Autoregressive Moving Average (ARMA) models</w:t>
      </w:r>
    </w:p>
    <w:p w14:paraId="5020714C" w14:textId="77777777" w:rsidR="002969BB" w:rsidRDefault="00000000">
      <w:pPr>
        <w:spacing w:before="240" w:after="240"/>
        <w:ind w:left="220"/>
        <w:jc w:val="both"/>
      </w:pPr>
      <w:r>
        <w:t>The Autoregressive Moving Average model combines the above two approaches to generate a model that can describe a weakly stationary time series in terms of two polynomials one with p autoregressive terms and the other with q moving average terms. The equation describing this model is:</w:t>
      </w:r>
    </w:p>
    <w:p w14:paraId="07A73EB0" w14:textId="77777777" w:rsidR="002969BB" w:rsidRDefault="00000000">
      <w:pPr>
        <w:spacing w:before="240" w:after="240"/>
        <w:ind w:left="220"/>
        <w:jc w:val="both"/>
      </w:pPr>
      <w:r>
        <w:rPr>
          <w:noProof/>
        </w:rPr>
        <w:drawing>
          <wp:inline distT="0" distB="0" distL="0" distR="0" wp14:anchorId="7D1BEE74" wp14:editId="72F3863E">
            <wp:extent cx="2209800" cy="35052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212631" cy="350969"/>
                    </a:xfrm>
                    <a:prstGeom prst="rect">
                      <a:avLst/>
                    </a:prstGeom>
                    <a:ln/>
                  </pic:spPr>
                </pic:pic>
              </a:graphicData>
            </a:graphic>
          </wp:inline>
        </w:drawing>
      </w:r>
    </w:p>
    <w:p w14:paraId="361CA3C1" w14:textId="77777777" w:rsidR="002969BB" w:rsidRDefault="00000000">
      <w:pPr>
        <w:spacing w:after="160" w:line="252" w:lineRule="auto"/>
        <w:ind w:left="220" w:right="-20"/>
        <w:jc w:val="both"/>
      </w:pPr>
      <w:r>
        <w:t xml:space="preserve">where </w:t>
      </w:r>
      <w:r>
        <w:rPr>
          <w:i/>
        </w:rPr>
        <w:t>φ</w:t>
      </w:r>
      <w:proofErr w:type="gramStart"/>
      <w:r>
        <w:rPr>
          <w:vertAlign w:val="subscript"/>
        </w:rPr>
        <w:t>1</w:t>
      </w:r>
      <w:r>
        <w:rPr>
          <w:i/>
        </w:rPr>
        <w:t>,...</w:t>
      </w:r>
      <w:proofErr w:type="gramEnd"/>
      <w:r>
        <w:rPr>
          <w:i/>
        </w:rPr>
        <w:t>,</w:t>
      </w:r>
      <w:proofErr w:type="spellStart"/>
      <w:r>
        <w:rPr>
          <w:i/>
        </w:rPr>
        <w:t>φ</w:t>
      </w:r>
      <w:r>
        <w:rPr>
          <w:i/>
          <w:vertAlign w:val="subscript"/>
        </w:rPr>
        <w:t>p</w:t>
      </w:r>
      <w:proofErr w:type="spellEnd"/>
      <w:r>
        <w:rPr>
          <w:i/>
          <w:vertAlign w:val="subscript"/>
        </w:rPr>
        <w:t xml:space="preserve"> </w:t>
      </w:r>
      <w:r>
        <w:t xml:space="preserve">are the coefficients of the autoregressive polynomial, c is a constant, </w:t>
      </w:r>
      <w:r>
        <w:rPr>
          <w:rFonts w:ascii="Times New Roman" w:eastAsia="Times New Roman" w:hAnsi="Times New Roman" w:cs="Times New Roman"/>
          <w:i/>
        </w:rPr>
        <w:t>θ</w:t>
      </w:r>
      <w:r>
        <w:rPr>
          <w:rFonts w:ascii="Times New Roman" w:eastAsia="Times New Roman" w:hAnsi="Times New Roman" w:cs="Times New Roman"/>
          <w:vertAlign w:val="subscript"/>
        </w:rPr>
        <w:t>1</w:t>
      </w:r>
      <w:r>
        <w:rPr>
          <w:rFonts w:ascii="Times New Roman" w:eastAsia="Times New Roman" w:hAnsi="Times New Roman" w:cs="Times New Roman"/>
          <w:i/>
        </w:rPr>
        <w:t>,...,</w:t>
      </w:r>
      <w:proofErr w:type="spellStart"/>
      <w:r>
        <w:rPr>
          <w:rFonts w:ascii="Times New Roman" w:eastAsia="Times New Roman" w:hAnsi="Times New Roman" w:cs="Times New Roman"/>
          <w:i/>
        </w:rPr>
        <w:t>θ</w:t>
      </w:r>
      <w:r>
        <w:rPr>
          <w:rFonts w:ascii="Times New Roman" w:eastAsia="Times New Roman" w:hAnsi="Times New Roman" w:cs="Times New Roman"/>
          <w:i/>
          <w:vertAlign w:val="subscript"/>
        </w:rPr>
        <w:t>q</w:t>
      </w:r>
      <w:proofErr w:type="spellEnd"/>
      <w:r>
        <w:rPr>
          <w:i/>
          <w:vertAlign w:val="subscript"/>
        </w:rPr>
        <w:t xml:space="preserve"> </w:t>
      </w:r>
      <w:r>
        <w:t>are the coefficients of the moving average polynomial and they are white noise error terms.</w:t>
      </w:r>
    </w:p>
    <w:p w14:paraId="03C2F756" w14:textId="77777777" w:rsidR="002969BB" w:rsidRDefault="00000000">
      <w:pPr>
        <w:spacing w:after="160" w:line="252" w:lineRule="auto"/>
        <w:ind w:left="220" w:right="-20"/>
        <w:jc w:val="both"/>
        <w:rPr>
          <w:b/>
        </w:rPr>
      </w:pPr>
      <w:r>
        <w:rPr>
          <w:b/>
        </w:rPr>
        <w:t>The results of ARMA models for both weekly and daily data for both the regions with tuned hyperparameters are shown below:</w:t>
      </w:r>
    </w:p>
    <w:p w14:paraId="69975802" w14:textId="77777777" w:rsidR="002969BB" w:rsidRDefault="00000000">
      <w:pPr>
        <w:shd w:val="clear" w:color="auto" w:fill="FFFFFF"/>
        <w:spacing w:before="240" w:after="240"/>
        <w:jc w:val="both"/>
        <w:rPr>
          <w:color w:val="212121"/>
        </w:rPr>
      </w:pPr>
      <w:r>
        <w:rPr>
          <w:color w:val="212121"/>
        </w:rPr>
        <w:t>ARMA model results for daily data</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315A1A62" w14:textId="77777777">
        <w:tc>
          <w:tcPr>
            <w:tcW w:w="2340" w:type="dxa"/>
            <w:shd w:val="clear" w:color="auto" w:fill="auto"/>
            <w:tcMar>
              <w:top w:w="100" w:type="dxa"/>
              <w:left w:w="100" w:type="dxa"/>
              <w:bottom w:w="100" w:type="dxa"/>
              <w:right w:w="100" w:type="dxa"/>
            </w:tcMar>
          </w:tcPr>
          <w:p w14:paraId="6E1846A6" w14:textId="77777777" w:rsidR="002969BB" w:rsidRDefault="00000000">
            <w:pPr>
              <w:widowControl w:val="0"/>
              <w:spacing w:line="240" w:lineRule="auto"/>
              <w:jc w:val="both"/>
              <w:rPr>
                <w:color w:val="212121"/>
              </w:rPr>
            </w:pPr>
            <w:r>
              <w:rPr>
                <w:color w:val="212121"/>
              </w:rPr>
              <w:t>Region</w:t>
            </w:r>
          </w:p>
        </w:tc>
        <w:tc>
          <w:tcPr>
            <w:tcW w:w="2340" w:type="dxa"/>
            <w:tcBorders>
              <w:bottom w:val="single" w:sz="4" w:space="0" w:color="000000"/>
            </w:tcBorders>
            <w:shd w:val="clear" w:color="auto" w:fill="auto"/>
            <w:tcMar>
              <w:top w:w="100" w:type="dxa"/>
              <w:left w:w="100" w:type="dxa"/>
              <w:bottom w:w="100" w:type="dxa"/>
              <w:right w:w="100" w:type="dxa"/>
            </w:tcMar>
          </w:tcPr>
          <w:p w14:paraId="345B4D29" w14:textId="77777777" w:rsidR="002969BB" w:rsidRDefault="00000000">
            <w:pPr>
              <w:widowControl w:val="0"/>
              <w:spacing w:line="240" w:lineRule="auto"/>
              <w:jc w:val="both"/>
              <w:rPr>
                <w:color w:val="212121"/>
              </w:rPr>
            </w:pPr>
            <w:r>
              <w:rPr>
                <w:rFonts w:ascii="Calibri" w:eastAsia="Calibri" w:hAnsi="Calibri" w:cs="Calibri"/>
                <w:color w:val="212121"/>
              </w:rPr>
              <w:t>Hyperparameters (</w:t>
            </w:r>
            <w:proofErr w:type="spellStart"/>
            <w:proofErr w:type="gramStart"/>
            <w:r>
              <w:rPr>
                <w:rFonts w:ascii="Calibri" w:eastAsia="Calibri" w:hAnsi="Calibri" w:cs="Calibri"/>
                <w:color w:val="212121"/>
              </w:rPr>
              <w:t>p,q</w:t>
            </w:r>
            <w:proofErr w:type="spellEnd"/>
            <w:proofErr w:type="gramEnd"/>
            <w:r>
              <w:rPr>
                <w:rFonts w:ascii="Calibri" w:eastAsia="Calibri" w:hAnsi="Calibri" w:cs="Calibri"/>
                <w:color w:val="212121"/>
              </w:rPr>
              <w:t>)</w:t>
            </w:r>
          </w:p>
        </w:tc>
        <w:tc>
          <w:tcPr>
            <w:tcW w:w="2340" w:type="dxa"/>
            <w:tcBorders>
              <w:bottom w:val="single" w:sz="4" w:space="0" w:color="000000"/>
            </w:tcBorders>
            <w:shd w:val="clear" w:color="auto" w:fill="auto"/>
            <w:tcMar>
              <w:top w:w="100" w:type="dxa"/>
              <w:left w:w="100" w:type="dxa"/>
              <w:bottom w:w="100" w:type="dxa"/>
              <w:right w:w="100" w:type="dxa"/>
            </w:tcMar>
          </w:tcPr>
          <w:p w14:paraId="2DABE54D" w14:textId="77777777" w:rsidR="002969BB" w:rsidRDefault="00000000">
            <w:pPr>
              <w:widowControl w:val="0"/>
              <w:spacing w:line="240" w:lineRule="auto"/>
              <w:jc w:val="both"/>
              <w:rPr>
                <w:color w:val="212121"/>
              </w:rPr>
            </w:pPr>
            <w:r>
              <w:rPr>
                <w:color w:val="212121"/>
              </w:rPr>
              <w:t>MAPE</w:t>
            </w:r>
          </w:p>
        </w:tc>
        <w:tc>
          <w:tcPr>
            <w:tcW w:w="2340" w:type="dxa"/>
            <w:tcBorders>
              <w:bottom w:val="single" w:sz="4" w:space="0" w:color="000000"/>
            </w:tcBorders>
            <w:shd w:val="clear" w:color="auto" w:fill="auto"/>
            <w:tcMar>
              <w:top w:w="100" w:type="dxa"/>
              <w:left w:w="100" w:type="dxa"/>
              <w:bottom w:w="100" w:type="dxa"/>
              <w:right w:w="100" w:type="dxa"/>
            </w:tcMar>
          </w:tcPr>
          <w:p w14:paraId="368898C9" w14:textId="77777777" w:rsidR="002969BB" w:rsidRDefault="00000000">
            <w:pPr>
              <w:widowControl w:val="0"/>
              <w:spacing w:line="240" w:lineRule="auto"/>
              <w:jc w:val="both"/>
              <w:rPr>
                <w:color w:val="212121"/>
              </w:rPr>
            </w:pPr>
            <w:r>
              <w:rPr>
                <w:color w:val="212121"/>
              </w:rPr>
              <w:t>MAE</w:t>
            </w:r>
          </w:p>
        </w:tc>
      </w:tr>
      <w:tr w:rsidR="002969BB" w14:paraId="036E58D3" w14:textId="77777777">
        <w:tc>
          <w:tcPr>
            <w:tcW w:w="2340" w:type="dxa"/>
            <w:tcBorders>
              <w:right w:val="single" w:sz="4" w:space="0" w:color="000000"/>
            </w:tcBorders>
            <w:shd w:val="clear" w:color="auto" w:fill="auto"/>
            <w:tcMar>
              <w:top w:w="100" w:type="dxa"/>
              <w:left w:w="100" w:type="dxa"/>
              <w:bottom w:w="100" w:type="dxa"/>
              <w:right w:w="100" w:type="dxa"/>
            </w:tcMar>
          </w:tcPr>
          <w:p w14:paraId="68B2E064"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31573E69" w14:textId="77777777" w:rsidR="002969BB" w:rsidRDefault="00000000">
            <w:pPr>
              <w:widowControl w:val="0"/>
              <w:jc w:val="right"/>
              <w:rPr>
                <w:rFonts w:ascii="Calibri" w:eastAsia="Calibri" w:hAnsi="Calibri" w:cs="Calibri"/>
              </w:rPr>
            </w:pPr>
            <w:r>
              <w:rPr>
                <w:rFonts w:ascii="Calibri" w:eastAsia="Calibri" w:hAnsi="Calibri" w:cs="Calibri"/>
              </w:rPr>
              <w:t>2, 27</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7B021310" w14:textId="77777777" w:rsidR="002969BB" w:rsidRDefault="00000000">
            <w:pPr>
              <w:widowControl w:val="0"/>
              <w:jc w:val="right"/>
              <w:rPr>
                <w:rFonts w:ascii="Calibri" w:eastAsia="Calibri" w:hAnsi="Calibri" w:cs="Calibri"/>
              </w:rPr>
            </w:pPr>
            <w:r>
              <w:rPr>
                <w:rFonts w:ascii="Calibri" w:eastAsia="Calibri" w:hAnsi="Calibri" w:cs="Calibri"/>
              </w:rPr>
              <w:t>6.88%</w:t>
            </w:r>
          </w:p>
        </w:tc>
        <w:tc>
          <w:tcPr>
            <w:tcW w:w="2340" w:type="dxa"/>
            <w:tcBorders>
              <w:top w:val="single" w:sz="4" w:space="0" w:color="000000"/>
              <w:left w:val="single" w:sz="4" w:space="0" w:color="000000"/>
              <w:bottom w:val="single" w:sz="4" w:space="0" w:color="000000"/>
              <w:right w:val="single" w:sz="12" w:space="0" w:color="000000"/>
            </w:tcBorders>
            <w:tcMar>
              <w:top w:w="0" w:type="dxa"/>
              <w:left w:w="40" w:type="dxa"/>
              <w:bottom w:w="0" w:type="dxa"/>
              <w:right w:w="40" w:type="dxa"/>
            </w:tcMar>
            <w:vAlign w:val="bottom"/>
          </w:tcPr>
          <w:p w14:paraId="19A2539C" w14:textId="77777777" w:rsidR="002969BB" w:rsidRDefault="00000000">
            <w:pPr>
              <w:widowControl w:val="0"/>
              <w:jc w:val="right"/>
              <w:rPr>
                <w:rFonts w:ascii="Calibri" w:eastAsia="Calibri" w:hAnsi="Calibri" w:cs="Calibri"/>
              </w:rPr>
            </w:pPr>
            <w:r>
              <w:rPr>
                <w:rFonts w:ascii="Calibri" w:eastAsia="Calibri" w:hAnsi="Calibri" w:cs="Calibri"/>
              </w:rPr>
              <w:t>354.81</w:t>
            </w:r>
          </w:p>
        </w:tc>
      </w:tr>
      <w:tr w:rsidR="002969BB" w14:paraId="55DC1E22" w14:textId="77777777">
        <w:trPr>
          <w:trHeight w:val="448"/>
        </w:trPr>
        <w:tc>
          <w:tcPr>
            <w:tcW w:w="2340" w:type="dxa"/>
            <w:tcBorders>
              <w:right w:val="single" w:sz="4" w:space="0" w:color="000000"/>
            </w:tcBorders>
            <w:shd w:val="clear" w:color="auto" w:fill="auto"/>
            <w:tcMar>
              <w:top w:w="100" w:type="dxa"/>
              <w:left w:w="100" w:type="dxa"/>
              <w:bottom w:w="100" w:type="dxa"/>
              <w:right w:w="100" w:type="dxa"/>
            </w:tcMar>
          </w:tcPr>
          <w:p w14:paraId="3B523F44"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tcBorders>
              <w:top w:val="single" w:sz="4" w:space="0" w:color="000000"/>
              <w:left w:val="single" w:sz="4" w:space="0" w:color="000000"/>
              <w:right w:val="single" w:sz="4" w:space="0" w:color="000000"/>
            </w:tcBorders>
            <w:tcMar>
              <w:top w:w="0" w:type="dxa"/>
              <w:left w:w="40" w:type="dxa"/>
              <w:bottom w:w="0" w:type="dxa"/>
              <w:right w:w="40" w:type="dxa"/>
            </w:tcMar>
            <w:vAlign w:val="bottom"/>
          </w:tcPr>
          <w:p w14:paraId="5D51D869" w14:textId="77777777" w:rsidR="002969BB" w:rsidRDefault="00000000">
            <w:pPr>
              <w:widowControl w:val="0"/>
              <w:jc w:val="right"/>
              <w:rPr>
                <w:rFonts w:ascii="Calibri" w:eastAsia="Calibri" w:hAnsi="Calibri" w:cs="Calibri"/>
              </w:rPr>
            </w:pPr>
            <w:r>
              <w:rPr>
                <w:rFonts w:ascii="Calibri" w:eastAsia="Calibri" w:hAnsi="Calibri" w:cs="Calibri"/>
              </w:rPr>
              <w:t>2, 22</w:t>
            </w:r>
          </w:p>
        </w:tc>
        <w:tc>
          <w:tcPr>
            <w:tcW w:w="2340" w:type="dxa"/>
            <w:tcBorders>
              <w:top w:val="single" w:sz="4" w:space="0" w:color="000000"/>
              <w:left w:val="single" w:sz="4" w:space="0" w:color="000000"/>
              <w:right w:val="single" w:sz="4" w:space="0" w:color="000000"/>
            </w:tcBorders>
            <w:tcMar>
              <w:top w:w="0" w:type="dxa"/>
              <w:left w:w="40" w:type="dxa"/>
              <w:bottom w:w="0" w:type="dxa"/>
              <w:right w:w="40" w:type="dxa"/>
            </w:tcMar>
            <w:vAlign w:val="bottom"/>
          </w:tcPr>
          <w:p w14:paraId="27E823A4" w14:textId="77777777" w:rsidR="002969BB" w:rsidRDefault="00000000">
            <w:pPr>
              <w:widowControl w:val="0"/>
              <w:jc w:val="right"/>
              <w:rPr>
                <w:rFonts w:ascii="Calibri" w:eastAsia="Calibri" w:hAnsi="Calibri" w:cs="Calibri"/>
              </w:rPr>
            </w:pPr>
            <w:r>
              <w:rPr>
                <w:rFonts w:ascii="Calibri" w:eastAsia="Calibri" w:hAnsi="Calibri" w:cs="Calibri"/>
              </w:rPr>
              <w:t>8.82%</w:t>
            </w:r>
          </w:p>
        </w:tc>
        <w:tc>
          <w:tcPr>
            <w:tcW w:w="2340" w:type="dxa"/>
            <w:tcBorders>
              <w:top w:val="single" w:sz="4" w:space="0" w:color="000000"/>
              <w:left w:val="single" w:sz="4" w:space="0" w:color="000000"/>
              <w:right w:val="single" w:sz="12" w:space="0" w:color="000000"/>
            </w:tcBorders>
            <w:tcMar>
              <w:top w:w="0" w:type="dxa"/>
              <w:left w:w="40" w:type="dxa"/>
              <w:bottom w:w="0" w:type="dxa"/>
              <w:right w:w="40" w:type="dxa"/>
            </w:tcMar>
            <w:vAlign w:val="bottom"/>
          </w:tcPr>
          <w:p w14:paraId="0FAC08D9" w14:textId="77777777" w:rsidR="002969BB" w:rsidRDefault="00000000">
            <w:pPr>
              <w:widowControl w:val="0"/>
              <w:jc w:val="right"/>
              <w:rPr>
                <w:rFonts w:ascii="Calibri" w:eastAsia="Calibri" w:hAnsi="Calibri" w:cs="Calibri"/>
              </w:rPr>
            </w:pPr>
            <w:r>
              <w:rPr>
                <w:rFonts w:ascii="Calibri" w:eastAsia="Calibri" w:hAnsi="Calibri" w:cs="Calibri"/>
              </w:rPr>
              <w:t>397.87</w:t>
            </w:r>
          </w:p>
        </w:tc>
      </w:tr>
    </w:tbl>
    <w:p w14:paraId="787CEC1E" w14:textId="77777777" w:rsidR="002969BB" w:rsidRDefault="00000000">
      <w:pPr>
        <w:shd w:val="clear" w:color="auto" w:fill="FFFFFF"/>
        <w:spacing w:before="240" w:after="240"/>
        <w:jc w:val="both"/>
        <w:rPr>
          <w:b/>
          <w:color w:val="212121"/>
        </w:rPr>
      </w:pPr>
      <w:r>
        <w:rPr>
          <w:b/>
          <w:color w:val="212121"/>
        </w:rPr>
        <w:t xml:space="preserve"> </w:t>
      </w:r>
      <w:r>
        <w:rPr>
          <w:b/>
          <w:noProof/>
          <w:color w:val="212121"/>
        </w:rPr>
        <w:drawing>
          <wp:inline distT="114300" distB="114300" distL="114300" distR="114300" wp14:anchorId="607F1A4E" wp14:editId="07210565">
            <wp:extent cx="5896892" cy="1685021"/>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896892" cy="1685021"/>
                    </a:xfrm>
                    <a:prstGeom prst="rect">
                      <a:avLst/>
                    </a:prstGeom>
                    <a:ln/>
                  </pic:spPr>
                </pic:pic>
              </a:graphicData>
            </a:graphic>
          </wp:inline>
        </w:drawing>
      </w:r>
    </w:p>
    <w:p w14:paraId="6B7B3F12" w14:textId="77777777" w:rsidR="002969BB" w:rsidRDefault="00000000">
      <w:pPr>
        <w:shd w:val="clear" w:color="auto" w:fill="FFFFFF"/>
        <w:spacing w:before="240" w:after="240"/>
        <w:jc w:val="center"/>
        <w:rPr>
          <w:b/>
          <w:color w:val="212121"/>
        </w:rPr>
      </w:pPr>
      <w:r>
        <w:t>Park-1 Daily ARMA Plot</w:t>
      </w:r>
    </w:p>
    <w:p w14:paraId="722F7F43" w14:textId="77777777" w:rsidR="002969BB" w:rsidRDefault="00000000">
      <w:pPr>
        <w:shd w:val="clear" w:color="auto" w:fill="FFFFFF"/>
        <w:spacing w:before="240" w:after="240"/>
        <w:jc w:val="both"/>
        <w:rPr>
          <w:b/>
          <w:color w:val="212121"/>
        </w:rPr>
      </w:pPr>
      <w:r>
        <w:rPr>
          <w:b/>
          <w:noProof/>
          <w:color w:val="212121"/>
        </w:rPr>
        <w:drawing>
          <wp:inline distT="114300" distB="114300" distL="114300" distR="114300" wp14:anchorId="18D8AC1D" wp14:editId="115DFBDA">
            <wp:extent cx="5882640" cy="1592580"/>
            <wp:effectExtent l="0" t="0" r="3810" b="7620"/>
            <wp:docPr id="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882958" cy="1592666"/>
                    </a:xfrm>
                    <a:prstGeom prst="rect">
                      <a:avLst/>
                    </a:prstGeom>
                    <a:ln/>
                  </pic:spPr>
                </pic:pic>
              </a:graphicData>
            </a:graphic>
          </wp:inline>
        </w:drawing>
      </w:r>
      <w:r>
        <w:rPr>
          <w:b/>
          <w:color w:val="212121"/>
        </w:rPr>
        <w:t xml:space="preserve"> </w:t>
      </w:r>
    </w:p>
    <w:p w14:paraId="23321292" w14:textId="77777777" w:rsidR="002969BB" w:rsidRDefault="00000000">
      <w:pPr>
        <w:shd w:val="clear" w:color="auto" w:fill="FFFFFF"/>
        <w:spacing w:before="240" w:after="240"/>
        <w:jc w:val="center"/>
      </w:pPr>
      <w:r>
        <w:t>Park-2 Daily ARMA Plot</w:t>
      </w:r>
    </w:p>
    <w:p w14:paraId="52FF2DCD" w14:textId="77777777" w:rsidR="002969BB" w:rsidRDefault="00000000">
      <w:pPr>
        <w:shd w:val="clear" w:color="auto" w:fill="FFFFFF"/>
        <w:spacing w:before="240" w:after="240"/>
        <w:jc w:val="both"/>
        <w:rPr>
          <w:color w:val="212121"/>
        </w:rPr>
      </w:pPr>
      <w:r>
        <w:rPr>
          <w:color w:val="212121"/>
        </w:rPr>
        <w:lastRenderedPageBreak/>
        <w:t>ARMA model results for weekly data</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01297620" w14:textId="77777777">
        <w:tc>
          <w:tcPr>
            <w:tcW w:w="2340" w:type="dxa"/>
            <w:shd w:val="clear" w:color="auto" w:fill="auto"/>
            <w:tcMar>
              <w:top w:w="100" w:type="dxa"/>
              <w:left w:w="100" w:type="dxa"/>
              <w:bottom w:w="100" w:type="dxa"/>
              <w:right w:w="100" w:type="dxa"/>
            </w:tcMar>
          </w:tcPr>
          <w:p w14:paraId="228CE53F" w14:textId="77777777" w:rsidR="002969BB" w:rsidRDefault="00000000">
            <w:pPr>
              <w:widowControl w:val="0"/>
              <w:spacing w:line="240" w:lineRule="auto"/>
              <w:jc w:val="both"/>
              <w:rPr>
                <w:color w:val="212121"/>
              </w:rPr>
            </w:pPr>
            <w:r>
              <w:rPr>
                <w:color w:val="212121"/>
              </w:rPr>
              <w:t>Region</w:t>
            </w:r>
          </w:p>
        </w:tc>
        <w:tc>
          <w:tcPr>
            <w:tcW w:w="2340" w:type="dxa"/>
            <w:tcBorders>
              <w:bottom w:val="single" w:sz="4" w:space="0" w:color="000000"/>
            </w:tcBorders>
            <w:shd w:val="clear" w:color="auto" w:fill="auto"/>
            <w:tcMar>
              <w:top w:w="100" w:type="dxa"/>
              <w:left w:w="100" w:type="dxa"/>
              <w:bottom w:w="100" w:type="dxa"/>
              <w:right w:w="100" w:type="dxa"/>
            </w:tcMar>
          </w:tcPr>
          <w:p w14:paraId="12435836" w14:textId="77777777" w:rsidR="002969BB" w:rsidRDefault="00000000">
            <w:pPr>
              <w:widowControl w:val="0"/>
              <w:spacing w:line="240" w:lineRule="auto"/>
              <w:jc w:val="both"/>
              <w:rPr>
                <w:color w:val="212121"/>
              </w:rPr>
            </w:pPr>
            <w:r>
              <w:rPr>
                <w:rFonts w:ascii="Calibri" w:eastAsia="Calibri" w:hAnsi="Calibri" w:cs="Calibri"/>
                <w:color w:val="212121"/>
              </w:rPr>
              <w:t>Hyperparameters (</w:t>
            </w:r>
            <w:proofErr w:type="spellStart"/>
            <w:proofErr w:type="gramStart"/>
            <w:r>
              <w:rPr>
                <w:rFonts w:ascii="Calibri" w:eastAsia="Calibri" w:hAnsi="Calibri" w:cs="Calibri"/>
                <w:color w:val="212121"/>
              </w:rPr>
              <w:t>p,q</w:t>
            </w:r>
            <w:proofErr w:type="spellEnd"/>
            <w:proofErr w:type="gramEnd"/>
            <w:r>
              <w:rPr>
                <w:rFonts w:ascii="Calibri" w:eastAsia="Calibri" w:hAnsi="Calibri" w:cs="Calibri"/>
                <w:color w:val="212121"/>
              </w:rPr>
              <w:t>)</w:t>
            </w:r>
          </w:p>
        </w:tc>
        <w:tc>
          <w:tcPr>
            <w:tcW w:w="2340" w:type="dxa"/>
            <w:tcBorders>
              <w:bottom w:val="single" w:sz="4" w:space="0" w:color="000000"/>
            </w:tcBorders>
            <w:shd w:val="clear" w:color="auto" w:fill="auto"/>
            <w:tcMar>
              <w:top w:w="100" w:type="dxa"/>
              <w:left w:w="100" w:type="dxa"/>
              <w:bottom w:w="100" w:type="dxa"/>
              <w:right w:w="100" w:type="dxa"/>
            </w:tcMar>
          </w:tcPr>
          <w:p w14:paraId="3C9BDD8B" w14:textId="77777777" w:rsidR="002969BB" w:rsidRDefault="00000000">
            <w:pPr>
              <w:widowControl w:val="0"/>
              <w:spacing w:line="240" w:lineRule="auto"/>
              <w:jc w:val="both"/>
              <w:rPr>
                <w:color w:val="212121"/>
              </w:rPr>
            </w:pPr>
            <w:r>
              <w:rPr>
                <w:color w:val="212121"/>
              </w:rPr>
              <w:t>MAPE</w:t>
            </w:r>
          </w:p>
        </w:tc>
        <w:tc>
          <w:tcPr>
            <w:tcW w:w="2340" w:type="dxa"/>
            <w:tcBorders>
              <w:bottom w:val="single" w:sz="4" w:space="0" w:color="000000"/>
            </w:tcBorders>
            <w:shd w:val="clear" w:color="auto" w:fill="auto"/>
            <w:tcMar>
              <w:top w:w="100" w:type="dxa"/>
              <w:left w:w="100" w:type="dxa"/>
              <w:bottom w:w="100" w:type="dxa"/>
              <w:right w:w="100" w:type="dxa"/>
            </w:tcMar>
          </w:tcPr>
          <w:p w14:paraId="428EF3BD" w14:textId="77777777" w:rsidR="002969BB" w:rsidRDefault="00000000">
            <w:pPr>
              <w:widowControl w:val="0"/>
              <w:spacing w:line="240" w:lineRule="auto"/>
              <w:jc w:val="both"/>
              <w:rPr>
                <w:color w:val="212121"/>
              </w:rPr>
            </w:pPr>
            <w:r>
              <w:rPr>
                <w:color w:val="212121"/>
              </w:rPr>
              <w:t>MAE</w:t>
            </w:r>
          </w:p>
        </w:tc>
      </w:tr>
      <w:tr w:rsidR="002969BB" w14:paraId="67C18668" w14:textId="77777777">
        <w:tc>
          <w:tcPr>
            <w:tcW w:w="2340" w:type="dxa"/>
            <w:tcBorders>
              <w:right w:val="single" w:sz="4" w:space="0" w:color="000000"/>
            </w:tcBorders>
            <w:shd w:val="clear" w:color="auto" w:fill="auto"/>
            <w:tcMar>
              <w:top w:w="100" w:type="dxa"/>
              <w:left w:w="100" w:type="dxa"/>
              <w:bottom w:w="100" w:type="dxa"/>
              <w:right w:w="100" w:type="dxa"/>
            </w:tcMar>
          </w:tcPr>
          <w:p w14:paraId="2EA562A6"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19C6368D" w14:textId="77777777" w:rsidR="002969BB" w:rsidRDefault="00000000">
            <w:pPr>
              <w:widowControl w:val="0"/>
              <w:jc w:val="right"/>
              <w:rPr>
                <w:rFonts w:ascii="Calibri" w:eastAsia="Calibri" w:hAnsi="Calibri" w:cs="Calibri"/>
              </w:rPr>
            </w:pPr>
            <w:r>
              <w:rPr>
                <w:rFonts w:ascii="Calibri" w:eastAsia="Calibri" w:hAnsi="Calibri" w:cs="Calibri"/>
              </w:rPr>
              <w:t>6, 1</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64277FB2" w14:textId="77777777" w:rsidR="002969BB" w:rsidRDefault="00000000">
            <w:pPr>
              <w:widowControl w:val="0"/>
              <w:jc w:val="right"/>
              <w:rPr>
                <w:rFonts w:ascii="Calibri" w:eastAsia="Calibri" w:hAnsi="Calibri" w:cs="Calibri"/>
              </w:rPr>
            </w:pPr>
            <w:r>
              <w:rPr>
                <w:rFonts w:ascii="Calibri" w:eastAsia="Calibri" w:hAnsi="Calibri" w:cs="Calibri"/>
              </w:rPr>
              <w:t>4.87%</w:t>
            </w:r>
          </w:p>
        </w:tc>
        <w:tc>
          <w:tcPr>
            <w:tcW w:w="2340" w:type="dxa"/>
            <w:tcBorders>
              <w:top w:val="single" w:sz="4" w:space="0" w:color="000000"/>
              <w:left w:val="single" w:sz="4" w:space="0" w:color="000000"/>
              <w:bottom w:val="single" w:sz="4" w:space="0" w:color="000000"/>
              <w:right w:val="single" w:sz="12" w:space="0" w:color="000000"/>
            </w:tcBorders>
            <w:tcMar>
              <w:top w:w="0" w:type="dxa"/>
              <w:left w:w="40" w:type="dxa"/>
              <w:bottom w:w="0" w:type="dxa"/>
              <w:right w:w="40" w:type="dxa"/>
            </w:tcMar>
            <w:vAlign w:val="bottom"/>
          </w:tcPr>
          <w:p w14:paraId="5A5AC843" w14:textId="77777777" w:rsidR="002969BB" w:rsidRDefault="00000000">
            <w:pPr>
              <w:widowControl w:val="0"/>
              <w:jc w:val="right"/>
              <w:rPr>
                <w:rFonts w:ascii="Calibri" w:eastAsia="Calibri" w:hAnsi="Calibri" w:cs="Calibri"/>
              </w:rPr>
            </w:pPr>
            <w:r>
              <w:rPr>
                <w:rFonts w:ascii="Calibri" w:eastAsia="Calibri" w:hAnsi="Calibri" w:cs="Calibri"/>
              </w:rPr>
              <w:t>1916.27</w:t>
            </w:r>
          </w:p>
        </w:tc>
      </w:tr>
      <w:tr w:rsidR="002969BB" w14:paraId="3CFE7ACC" w14:textId="77777777">
        <w:tc>
          <w:tcPr>
            <w:tcW w:w="2340" w:type="dxa"/>
            <w:tcBorders>
              <w:right w:val="single" w:sz="4" w:space="0" w:color="000000"/>
            </w:tcBorders>
            <w:shd w:val="clear" w:color="auto" w:fill="auto"/>
            <w:tcMar>
              <w:top w:w="100" w:type="dxa"/>
              <w:left w:w="100" w:type="dxa"/>
              <w:bottom w:w="100" w:type="dxa"/>
              <w:right w:w="100" w:type="dxa"/>
            </w:tcMar>
          </w:tcPr>
          <w:p w14:paraId="064E3C58"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026DB96A" w14:textId="77777777" w:rsidR="002969BB" w:rsidRDefault="00000000">
            <w:pPr>
              <w:widowControl w:val="0"/>
              <w:jc w:val="right"/>
              <w:rPr>
                <w:rFonts w:ascii="Calibri" w:eastAsia="Calibri" w:hAnsi="Calibri" w:cs="Calibri"/>
              </w:rPr>
            </w:pPr>
            <w:r>
              <w:rPr>
                <w:rFonts w:ascii="Calibri" w:eastAsia="Calibri" w:hAnsi="Calibri" w:cs="Calibri"/>
              </w:rPr>
              <w:t>7, 5</w:t>
            </w:r>
          </w:p>
        </w:tc>
        <w:tc>
          <w:tcPr>
            <w:tcW w:w="2340" w:type="dxa"/>
            <w:tcBorders>
              <w:top w:val="single" w:sz="4" w:space="0" w:color="000000"/>
              <w:left w:val="single" w:sz="4" w:space="0" w:color="000000"/>
              <w:bottom w:val="single" w:sz="4" w:space="0" w:color="000000"/>
              <w:right w:val="single" w:sz="4" w:space="0" w:color="000000"/>
            </w:tcBorders>
            <w:tcMar>
              <w:top w:w="0" w:type="dxa"/>
              <w:left w:w="40" w:type="dxa"/>
              <w:bottom w:w="0" w:type="dxa"/>
              <w:right w:w="40" w:type="dxa"/>
            </w:tcMar>
            <w:vAlign w:val="bottom"/>
          </w:tcPr>
          <w:p w14:paraId="466EC8E3" w14:textId="77777777" w:rsidR="002969BB" w:rsidRDefault="00000000">
            <w:pPr>
              <w:widowControl w:val="0"/>
              <w:jc w:val="right"/>
              <w:rPr>
                <w:rFonts w:ascii="Calibri" w:eastAsia="Calibri" w:hAnsi="Calibri" w:cs="Calibri"/>
              </w:rPr>
            </w:pPr>
            <w:r>
              <w:rPr>
                <w:rFonts w:ascii="Calibri" w:eastAsia="Calibri" w:hAnsi="Calibri" w:cs="Calibri"/>
              </w:rPr>
              <w:t>6.72%</w:t>
            </w:r>
          </w:p>
        </w:tc>
        <w:tc>
          <w:tcPr>
            <w:tcW w:w="2340" w:type="dxa"/>
            <w:tcBorders>
              <w:top w:val="single" w:sz="4" w:space="0" w:color="000000"/>
              <w:left w:val="single" w:sz="4" w:space="0" w:color="000000"/>
              <w:bottom w:val="single" w:sz="4" w:space="0" w:color="000000"/>
              <w:right w:val="single" w:sz="12" w:space="0" w:color="000000"/>
            </w:tcBorders>
            <w:tcMar>
              <w:top w:w="0" w:type="dxa"/>
              <w:left w:w="40" w:type="dxa"/>
              <w:bottom w:w="0" w:type="dxa"/>
              <w:right w:w="40" w:type="dxa"/>
            </w:tcMar>
            <w:vAlign w:val="bottom"/>
          </w:tcPr>
          <w:p w14:paraId="231D7AD8" w14:textId="77777777" w:rsidR="002969BB" w:rsidRDefault="00000000">
            <w:pPr>
              <w:widowControl w:val="0"/>
              <w:jc w:val="right"/>
              <w:rPr>
                <w:rFonts w:ascii="Calibri" w:eastAsia="Calibri" w:hAnsi="Calibri" w:cs="Calibri"/>
              </w:rPr>
            </w:pPr>
            <w:r>
              <w:rPr>
                <w:rFonts w:ascii="Calibri" w:eastAsia="Calibri" w:hAnsi="Calibri" w:cs="Calibri"/>
              </w:rPr>
              <w:t>2508.53</w:t>
            </w:r>
          </w:p>
        </w:tc>
      </w:tr>
    </w:tbl>
    <w:p w14:paraId="09B9C525" w14:textId="77777777" w:rsidR="002969BB" w:rsidRDefault="002969BB">
      <w:pPr>
        <w:shd w:val="clear" w:color="auto" w:fill="FFFFFF"/>
        <w:spacing w:before="240" w:after="240"/>
        <w:jc w:val="both"/>
      </w:pPr>
    </w:p>
    <w:p w14:paraId="36CCD889" w14:textId="77777777" w:rsidR="002969BB" w:rsidRDefault="00000000">
      <w:pPr>
        <w:pStyle w:val="Heading4"/>
        <w:shd w:val="clear" w:color="auto" w:fill="FFFFFF"/>
        <w:spacing w:before="240" w:after="240"/>
        <w:jc w:val="both"/>
        <w:rPr>
          <w:b/>
          <w:color w:val="000000"/>
        </w:rPr>
      </w:pPr>
      <w:bookmarkStart w:id="37" w:name="_41mghml" w:colFirst="0" w:colLast="0"/>
      <w:bookmarkEnd w:id="37"/>
      <w:r>
        <w:rPr>
          <w:b/>
          <w:noProof/>
          <w:color w:val="000000"/>
        </w:rPr>
        <w:drawing>
          <wp:inline distT="114300" distB="114300" distL="114300" distR="114300" wp14:anchorId="4996D96B" wp14:editId="3B1FC4D3">
            <wp:extent cx="5943600" cy="19812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943600" cy="1981200"/>
                    </a:xfrm>
                    <a:prstGeom prst="rect">
                      <a:avLst/>
                    </a:prstGeom>
                    <a:ln/>
                  </pic:spPr>
                </pic:pic>
              </a:graphicData>
            </a:graphic>
          </wp:inline>
        </w:drawing>
      </w:r>
    </w:p>
    <w:p w14:paraId="6B9BCD2B" w14:textId="77777777" w:rsidR="002969BB" w:rsidRDefault="00000000">
      <w:pPr>
        <w:shd w:val="clear" w:color="auto" w:fill="FFFFFF"/>
        <w:spacing w:before="240" w:after="240"/>
        <w:jc w:val="center"/>
      </w:pPr>
      <w:r>
        <w:t>Park-1 Weekly ARMA Plot</w:t>
      </w:r>
    </w:p>
    <w:p w14:paraId="531ADCD0" w14:textId="77777777" w:rsidR="002969BB" w:rsidRDefault="002969BB">
      <w:pPr>
        <w:shd w:val="clear" w:color="auto" w:fill="FFFFFF"/>
        <w:spacing w:before="240" w:after="240"/>
        <w:jc w:val="both"/>
      </w:pPr>
    </w:p>
    <w:p w14:paraId="4895EA82" w14:textId="77777777" w:rsidR="002969BB" w:rsidRDefault="00000000">
      <w:pPr>
        <w:shd w:val="clear" w:color="auto" w:fill="FFFFFF"/>
        <w:spacing w:before="240" w:after="240"/>
        <w:jc w:val="both"/>
      </w:pPr>
      <w:r>
        <w:rPr>
          <w:noProof/>
        </w:rPr>
        <w:drawing>
          <wp:inline distT="114300" distB="114300" distL="114300" distR="114300" wp14:anchorId="4CCE9C28" wp14:editId="2D498BA4">
            <wp:extent cx="5943600" cy="19812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43600" cy="1981200"/>
                    </a:xfrm>
                    <a:prstGeom prst="rect">
                      <a:avLst/>
                    </a:prstGeom>
                    <a:ln/>
                  </pic:spPr>
                </pic:pic>
              </a:graphicData>
            </a:graphic>
          </wp:inline>
        </w:drawing>
      </w:r>
    </w:p>
    <w:p w14:paraId="3A5259FD" w14:textId="77777777" w:rsidR="002969BB" w:rsidRDefault="00000000">
      <w:pPr>
        <w:shd w:val="clear" w:color="auto" w:fill="FFFFFF"/>
        <w:spacing w:before="240" w:after="240"/>
        <w:jc w:val="center"/>
      </w:pPr>
      <w:r>
        <w:t>Park-2 Weekly ARMA Plot</w:t>
      </w:r>
    </w:p>
    <w:p w14:paraId="045313CF" w14:textId="77777777" w:rsidR="002969BB" w:rsidRDefault="002969BB">
      <w:pPr>
        <w:shd w:val="clear" w:color="auto" w:fill="FFFFFF"/>
        <w:spacing w:before="240" w:after="240"/>
        <w:jc w:val="both"/>
      </w:pPr>
    </w:p>
    <w:p w14:paraId="022B97F6" w14:textId="77777777" w:rsidR="002969BB" w:rsidRDefault="002969BB">
      <w:pPr>
        <w:shd w:val="clear" w:color="auto" w:fill="FFFFFF"/>
        <w:spacing w:before="240" w:after="240"/>
        <w:jc w:val="both"/>
      </w:pPr>
    </w:p>
    <w:p w14:paraId="5D716ED7" w14:textId="77777777" w:rsidR="002969BB" w:rsidRDefault="00000000">
      <w:pPr>
        <w:pStyle w:val="Heading4"/>
        <w:shd w:val="clear" w:color="auto" w:fill="FFFFFF"/>
        <w:spacing w:before="240" w:after="240"/>
        <w:jc w:val="both"/>
        <w:rPr>
          <w:b/>
          <w:color w:val="000000"/>
        </w:rPr>
      </w:pPr>
      <w:r>
        <w:rPr>
          <w:b/>
          <w:color w:val="000000"/>
        </w:rPr>
        <w:lastRenderedPageBreak/>
        <w:t>6.4.4 Autoregressive Integrated Moving Average (ARIMA) models</w:t>
      </w:r>
    </w:p>
    <w:p w14:paraId="63B609F8" w14:textId="77777777" w:rsidR="002969BB" w:rsidRDefault="00000000">
      <w:pPr>
        <w:shd w:val="clear" w:color="auto" w:fill="FFFFFF"/>
        <w:spacing w:before="240" w:after="240"/>
        <w:jc w:val="both"/>
        <w:rPr>
          <w:color w:val="212121"/>
        </w:rPr>
      </w:pPr>
      <w:r>
        <w:rPr>
          <w:color w:val="212121"/>
        </w:rPr>
        <w:t>An ARIMA (Auto Regressive Integrated Moving Average) model is a time series forecasting technique that combines autoregression (AR), differencing (I), and moving averages (MA). The autoregressive component captures the relationship between the current observation and its past values, the integrated component involves differencing to achieve stationarity, and the moving average component models short-term fluctuations and noise. The model is denoted as ARIMA (p, d, q), where p, d, and q are the order parameters for autoregression, differencing, and moving averages, respectively. ARIMA models are widely used for forecasting in diverse fields, and the selection of appropriate parameter values involves analyzing autocorrelation and partial autocorrelation functions.</w:t>
      </w:r>
    </w:p>
    <w:p w14:paraId="59A95419" w14:textId="77777777" w:rsidR="002969BB" w:rsidRDefault="00000000">
      <w:pPr>
        <w:shd w:val="clear" w:color="auto" w:fill="FFFFFF"/>
        <w:spacing w:before="240" w:after="240"/>
        <w:jc w:val="both"/>
        <w:rPr>
          <w:color w:val="212121"/>
        </w:rPr>
      </w:pPr>
      <w:r>
        <w:rPr>
          <w:color w:val="212121"/>
        </w:rPr>
        <w:t>Since our time series was inherently stationary, necessitating no differencing (d=0), the ARIMA models were effectively reduced to ARMA models. Consequently, we have not presented separate results for ARIMA models, as they align with the outcomes derived from ARMA modeling.</w:t>
      </w:r>
    </w:p>
    <w:p w14:paraId="500C173A" w14:textId="77777777" w:rsidR="002969BB" w:rsidRDefault="002969BB">
      <w:pPr>
        <w:shd w:val="clear" w:color="auto" w:fill="FFFFFF"/>
        <w:spacing w:before="240" w:after="240"/>
        <w:jc w:val="both"/>
        <w:rPr>
          <w:b/>
          <w:color w:val="212121"/>
        </w:rPr>
      </w:pPr>
    </w:p>
    <w:p w14:paraId="7AE3E53B" w14:textId="77777777" w:rsidR="002969BB" w:rsidRDefault="00000000">
      <w:pPr>
        <w:pStyle w:val="Heading4"/>
        <w:shd w:val="clear" w:color="auto" w:fill="FFFFFF"/>
        <w:spacing w:before="240" w:after="240"/>
        <w:jc w:val="both"/>
        <w:rPr>
          <w:b/>
          <w:color w:val="000000"/>
        </w:rPr>
      </w:pPr>
      <w:r>
        <w:rPr>
          <w:b/>
          <w:color w:val="000000"/>
        </w:rPr>
        <w:t>6.4.5 Seasonal Autoregressive Integrated Moving Average (SARIMA) models</w:t>
      </w:r>
    </w:p>
    <w:p w14:paraId="13DE0E7C" w14:textId="77777777" w:rsidR="002969BB" w:rsidRDefault="00000000">
      <w:pPr>
        <w:shd w:val="clear" w:color="auto" w:fill="FFFFFF"/>
        <w:spacing w:before="240" w:after="240"/>
        <w:jc w:val="both"/>
        <w:rPr>
          <w:color w:val="212121"/>
        </w:rPr>
      </w:pPr>
      <w:r>
        <w:rPr>
          <w:color w:val="212121"/>
        </w:rPr>
        <w:t>The Seasonal Autoregressive Integrated Moving Average (SARIMA) model extends ARIMA to accommodate univariate time series data with a seasonal component. It introduces three additional seasonal hyperparameters (P, D, Q) and a seasonality parameter (m) alongside the existing ARIMA hyperparameters (p, d, q). Specifically, P represents the seasonal autoregressive order, D is the seasonal difference order, Q denotes the seasonal moving average order, and m represents the number of time steps in the seasonal data. A complete SARIMA model is defined by the hyperparameters (p, d, q) (P, D, Q, m), where p, d, and q retain their meanings from the ARIMA model.</w:t>
      </w:r>
    </w:p>
    <w:p w14:paraId="48DE5CE0" w14:textId="77777777" w:rsidR="002969BB" w:rsidRDefault="00000000">
      <w:pPr>
        <w:shd w:val="clear" w:color="auto" w:fill="FFFFFF"/>
        <w:spacing w:before="240" w:after="240"/>
        <w:jc w:val="both"/>
        <w:rPr>
          <w:b/>
          <w:color w:val="212121"/>
        </w:rPr>
      </w:pPr>
      <w:r>
        <w:rPr>
          <w:b/>
          <w:color w:val="212121"/>
        </w:rPr>
        <w:t>Due to the computational intensity of the SARIMA model, its application to daily data was unfeasible. Small hyperparameters were employed for the weekly data.</w:t>
      </w:r>
    </w:p>
    <w:p w14:paraId="159DCF33" w14:textId="77777777" w:rsidR="002969BB" w:rsidRDefault="00000000">
      <w:pPr>
        <w:rPr>
          <w:b/>
          <w:color w:val="212121"/>
          <w:highlight w:val="yellow"/>
        </w:rPr>
      </w:pPr>
      <w:r>
        <w:br w:type="page"/>
      </w:r>
    </w:p>
    <w:p w14:paraId="6222987D" w14:textId="77777777" w:rsidR="002969BB" w:rsidRDefault="002969BB">
      <w:pPr>
        <w:shd w:val="clear" w:color="auto" w:fill="FFFFFF"/>
        <w:spacing w:before="240" w:after="240"/>
        <w:jc w:val="both"/>
        <w:rPr>
          <w:b/>
          <w:color w:val="212121"/>
        </w:rPr>
      </w:pPr>
    </w:p>
    <w:p w14:paraId="6440DFC1" w14:textId="77777777" w:rsidR="002969BB" w:rsidRDefault="00000000">
      <w:pPr>
        <w:shd w:val="clear" w:color="auto" w:fill="FFFFFF"/>
        <w:spacing w:before="240" w:after="240"/>
        <w:jc w:val="both"/>
        <w:rPr>
          <w:b/>
          <w:color w:val="212121"/>
        </w:rPr>
      </w:pPr>
      <w:r>
        <w:rPr>
          <w:b/>
          <w:color w:val="212121"/>
        </w:rPr>
        <w:t>The results of the SARIMA model (for weekly data) are as follows:</w:t>
      </w:r>
    </w:p>
    <w:p w14:paraId="27D4E1FB" w14:textId="77777777" w:rsidR="002969BB" w:rsidRDefault="00000000">
      <w:pPr>
        <w:shd w:val="clear" w:color="auto" w:fill="FFFFFF"/>
        <w:spacing w:before="240" w:after="240"/>
        <w:jc w:val="both"/>
        <w:rPr>
          <w:color w:val="212121"/>
        </w:rPr>
      </w:pPr>
      <w:r>
        <w:rPr>
          <w:color w:val="212121"/>
        </w:rPr>
        <w:t>SARIMA model results for weekly data</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2969BB" w14:paraId="003079A7" w14:textId="77777777">
        <w:tc>
          <w:tcPr>
            <w:tcW w:w="2340" w:type="dxa"/>
            <w:shd w:val="clear" w:color="auto" w:fill="auto"/>
            <w:tcMar>
              <w:top w:w="100" w:type="dxa"/>
              <w:left w:w="100" w:type="dxa"/>
              <w:bottom w:w="100" w:type="dxa"/>
              <w:right w:w="100" w:type="dxa"/>
            </w:tcMar>
          </w:tcPr>
          <w:p w14:paraId="2CEE1F1E" w14:textId="77777777" w:rsidR="002969BB" w:rsidRDefault="00000000">
            <w:pPr>
              <w:widowControl w:val="0"/>
              <w:spacing w:line="240" w:lineRule="auto"/>
              <w:jc w:val="both"/>
              <w:rPr>
                <w:color w:val="212121"/>
              </w:rPr>
            </w:pPr>
            <w:r>
              <w:rPr>
                <w:color w:val="212121"/>
              </w:rPr>
              <w:t>Region</w:t>
            </w:r>
          </w:p>
        </w:tc>
        <w:tc>
          <w:tcPr>
            <w:tcW w:w="2340" w:type="dxa"/>
            <w:shd w:val="clear" w:color="auto" w:fill="auto"/>
            <w:tcMar>
              <w:top w:w="100" w:type="dxa"/>
              <w:left w:w="100" w:type="dxa"/>
              <w:bottom w:w="100" w:type="dxa"/>
              <w:right w:w="100" w:type="dxa"/>
            </w:tcMar>
          </w:tcPr>
          <w:p w14:paraId="462C9FEF" w14:textId="77777777" w:rsidR="002969BB" w:rsidRDefault="00000000">
            <w:pPr>
              <w:widowControl w:val="0"/>
              <w:spacing w:line="240" w:lineRule="auto"/>
              <w:jc w:val="both"/>
              <w:rPr>
                <w:color w:val="212121"/>
              </w:rPr>
            </w:pPr>
            <w:r>
              <w:rPr>
                <w:rFonts w:ascii="Calibri" w:eastAsia="Calibri" w:hAnsi="Calibri" w:cs="Calibri"/>
                <w:color w:val="212121"/>
              </w:rPr>
              <w:t>Hyperparameters (</w:t>
            </w:r>
            <w:proofErr w:type="spellStart"/>
            <w:proofErr w:type="gramStart"/>
            <w:r>
              <w:rPr>
                <w:rFonts w:ascii="Calibri" w:eastAsia="Calibri" w:hAnsi="Calibri" w:cs="Calibri"/>
                <w:color w:val="212121"/>
              </w:rPr>
              <w:t>p,d</w:t>
            </w:r>
            <w:proofErr w:type="gramEnd"/>
            <w:r>
              <w:rPr>
                <w:rFonts w:ascii="Calibri" w:eastAsia="Calibri" w:hAnsi="Calibri" w:cs="Calibri"/>
                <w:color w:val="212121"/>
              </w:rPr>
              <w:t>,q</w:t>
            </w:r>
            <w:proofErr w:type="spellEnd"/>
            <w:r>
              <w:rPr>
                <w:rFonts w:ascii="Calibri" w:eastAsia="Calibri" w:hAnsi="Calibri" w:cs="Calibri"/>
                <w:color w:val="212121"/>
              </w:rPr>
              <w:t>) (P, D, Q, m)</w:t>
            </w:r>
          </w:p>
        </w:tc>
        <w:tc>
          <w:tcPr>
            <w:tcW w:w="2340" w:type="dxa"/>
            <w:shd w:val="clear" w:color="auto" w:fill="auto"/>
            <w:tcMar>
              <w:top w:w="100" w:type="dxa"/>
              <w:left w:w="100" w:type="dxa"/>
              <w:bottom w:w="100" w:type="dxa"/>
              <w:right w:w="100" w:type="dxa"/>
            </w:tcMar>
          </w:tcPr>
          <w:p w14:paraId="39006C17" w14:textId="77777777" w:rsidR="002969BB" w:rsidRDefault="00000000">
            <w:pPr>
              <w:widowControl w:val="0"/>
              <w:spacing w:line="240" w:lineRule="auto"/>
              <w:jc w:val="both"/>
              <w:rPr>
                <w:color w:val="212121"/>
              </w:rPr>
            </w:pPr>
            <w:r>
              <w:rPr>
                <w:color w:val="212121"/>
              </w:rPr>
              <w:t>MAPE</w:t>
            </w:r>
          </w:p>
        </w:tc>
        <w:tc>
          <w:tcPr>
            <w:tcW w:w="2340" w:type="dxa"/>
            <w:shd w:val="clear" w:color="auto" w:fill="auto"/>
            <w:tcMar>
              <w:top w:w="100" w:type="dxa"/>
              <w:left w:w="100" w:type="dxa"/>
              <w:bottom w:w="100" w:type="dxa"/>
              <w:right w:w="100" w:type="dxa"/>
            </w:tcMar>
          </w:tcPr>
          <w:p w14:paraId="603F8725" w14:textId="77777777" w:rsidR="002969BB" w:rsidRDefault="00000000">
            <w:pPr>
              <w:widowControl w:val="0"/>
              <w:spacing w:line="240" w:lineRule="auto"/>
              <w:jc w:val="both"/>
              <w:rPr>
                <w:color w:val="212121"/>
              </w:rPr>
            </w:pPr>
            <w:r>
              <w:rPr>
                <w:color w:val="212121"/>
              </w:rPr>
              <w:t>MAE</w:t>
            </w:r>
          </w:p>
        </w:tc>
      </w:tr>
      <w:tr w:rsidR="002969BB" w14:paraId="4456DDF9" w14:textId="77777777">
        <w:tc>
          <w:tcPr>
            <w:tcW w:w="2340" w:type="dxa"/>
            <w:shd w:val="clear" w:color="auto" w:fill="auto"/>
            <w:tcMar>
              <w:top w:w="100" w:type="dxa"/>
              <w:left w:w="100" w:type="dxa"/>
              <w:bottom w:w="100" w:type="dxa"/>
              <w:right w:w="100" w:type="dxa"/>
            </w:tcMar>
          </w:tcPr>
          <w:p w14:paraId="5EB79BA9" w14:textId="77777777" w:rsidR="002969BB" w:rsidRDefault="00000000">
            <w:pPr>
              <w:widowControl w:val="0"/>
              <w:spacing w:line="240" w:lineRule="auto"/>
              <w:jc w:val="both"/>
              <w:rPr>
                <w:color w:val="212121"/>
              </w:rPr>
            </w:pPr>
            <w:r>
              <w:rPr>
                <w:rFonts w:ascii="Calibri" w:eastAsia="Calibri" w:hAnsi="Calibri" w:cs="Calibri"/>
                <w:color w:val="212121"/>
              </w:rPr>
              <w:t>Park-1</w:t>
            </w:r>
          </w:p>
        </w:tc>
        <w:tc>
          <w:tcPr>
            <w:tcW w:w="2340" w:type="dxa"/>
            <w:shd w:val="clear" w:color="auto" w:fill="auto"/>
            <w:tcMar>
              <w:top w:w="100" w:type="dxa"/>
              <w:left w:w="100" w:type="dxa"/>
              <w:bottom w:w="100" w:type="dxa"/>
              <w:right w:w="100" w:type="dxa"/>
            </w:tcMar>
          </w:tcPr>
          <w:p w14:paraId="44DB91BD" w14:textId="77777777" w:rsidR="002969BB" w:rsidRDefault="00000000">
            <w:pPr>
              <w:widowControl w:val="0"/>
              <w:spacing w:line="240" w:lineRule="auto"/>
              <w:jc w:val="both"/>
              <w:rPr>
                <w:color w:val="212121"/>
              </w:rPr>
            </w:pPr>
            <w:r>
              <w:rPr>
                <w:rFonts w:ascii="Calibri" w:eastAsia="Calibri" w:hAnsi="Calibri" w:cs="Calibri"/>
                <w:color w:val="212121"/>
              </w:rPr>
              <w:t>(1,0,1) (1,1,1,52)</w:t>
            </w:r>
          </w:p>
        </w:tc>
        <w:tc>
          <w:tcPr>
            <w:tcW w:w="2340" w:type="dxa"/>
            <w:shd w:val="clear" w:color="auto" w:fill="auto"/>
            <w:tcMar>
              <w:top w:w="100" w:type="dxa"/>
              <w:left w:w="100" w:type="dxa"/>
              <w:bottom w:w="100" w:type="dxa"/>
              <w:right w:w="100" w:type="dxa"/>
            </w:tcMar>
          </w:tcPr>
          <w:p w14:paraId="3672E4BD" w14:textId="77777777" w:rsidR="002969BB" w:rsidRDefault="00000000">
            <w:pPr>
              <w:widowControl w:val="0"/>
              <w:spacing w:line="240" w:lineRule="auto"/>
              <w:jc w:val="both"/>
              <w:rPr>
                <w:color w:val="212121"/>
              </w:rPr>
            </w:pPr>
            <w:r>
              <w:rPr>
                <w:color w:val="212121"/>
              </w:rPr>
              <w:t>5.927%</w:t>
            </w:r>
          </w:p>
        </w:tc>
        <w:tc>
          <w:tcPr>
            <w:tcW w:w="2340" w:type="dxa"/>
            <w:shd w:val="clear" w:color="auto" w:fill="auto"/>
            <w:tcMar>
              <w:top w:w="100" w:type="dxa"/>
              <w:left w:w="100" w:type="dxa"/>
              <w:bottom w:w="100" w:type="dxa"/>
              <w:right w:w="100" w:type="dxa"/>
            </w:tcMar>
          </w:tcPr>
          <w:p w14:paraId="70BE01C5" w14:textId="77777777" w:rsidR="002969BB" w:rsidRDefault="00000000">
            <w:pPr>
              <w:widowControl w:val="0"/>
              <w:spacing w:line="240" w:lineRule="auto"/>
              <w:jc w:val="both"/>
              <w:rPr>
                <w:color w:val="212121"/>
              </w:rPr>
            </w:pPr>
            <w:r>
              <w:rPr>
                <w:color w:val="212121"/>
              </w:rPr>
              <w:t>2397.875</w:t>
            </w:r>
          </w:p>
        </w:tc>
      </w:tr>
      <w:tr w:rsidR="002969BB" w14:paraId="044AAEBF" w14:textId="77777777">
        <w:tc>
          <w:tcPr>
            <w:tcW w:w="2340" w:type="dxa"/>
            <w:shd w:val="clear" w:color="auto" w:fill="auto"/>
            <w:tcMar>
              <w:top w:w="100" w:type="dxa"/>
              <w:left w:w="100" w:type="dxa"/>
              <w:bottom w:w="100" w:type="dxa"/>
              <w:right w:w="100" w:type="dxa"/>
            </w:tcMar>
          </w:tcPr>
          <w:p w14:paraId="538E7997" w14:textId="77777777" w:rsidR="002969BB" w:rsidRDefault="00000000">
            <w:pPr>
              <w:widowControl w:val="0"/>
              <w:spacing w:line="240" w:lineRule="auto"/>
              <w:jc w:val="both"/>
              <w:rPr>
                <w:color w:val="212121"/>
              </w:rPr>
            </w:pPr>
            <w:r>
              <w:rPr>
                <w:rFonts w:ascii="Calibri" w:eastAsia="Calibri" w:hAnsi="Calibri" w:cs="Calibri"/>
                <w:color w:val="212121"/>
              </w:rPr>
              <w:t>Park-2</w:t>
            </w:r>
          </w:p>
        </w:tc>
        <w:tc>
          <w:tcPr>
            <w:tcW w:w="2340" w:type="dxa"/>
            <w:shd w:val="clear" w:color="auto" w:fill="auto"/>
            <w:tcMar>
              <w:top w:w="100" w:type="dxa"/>
              <w:left w:w="100" w:type="dxa"/>
              <w:bottom w:w="100" w:type="dxa"/>
              <w:right w:w="100" w:type="dxa"/>
            </w:tcMar>
          </w:tcPr>
          <w:p w14:paraId="1BDB716C" w14:textId="77777777" w:rsidR="002969BB" w:rsidRDefault="00000000">
            <w:pPr>
              <w:widowControl w:val="0"/>
              <w:spacing w:line="240" w:lineRule="auto"/>
              <w:jc w:val="both"/>
              <w:rPr>
                <w:color w:val="212121"/>
              </w:rPr>
            </w:pPr>
            <w:r>
              <w:rPr>
                <w:rFonts w:ascii="Calibri" w:eastAsia="Calibri" w:hAnsi="Calibri" w:cs="Calibri"/>
                <w:color w:val="212121"/>
              </w:rPr>
              <w:t>(1,1,1) (1,1,1,52)</w:t>
            </w:r>
          </w:p>
        </w:tc>
        <w:tc>
          <w:tcPr>
            <w:tcW w:w="2340" w:type="dxa"/>
            <w:shd w:val="clear" w:color="auto" w:fill="auto"/>
            <w:tcMar>
              <w:top w:w="100" w:type="dxa"/>
              <w:left w:w="100" w:type="dxa"/>
              <w:bottom w:w="100" w:type="dxa"/>
              <w:right w:w="100" w:type="dxa"/>
            </w:tcMar>
          </w:tcPr>
          <w:p w14:paraId="4C9AEE5C" w14:textId="77777777" w:rsidR="002969BB" w:rsidRDefault="00000000">
            <w:pPr>
              <w:widowControl w:val="0"/>
              <w:spacing w:line="240" w:lineRule="auto"/>
              <w:jc w:val="both"/>
              <w:rPr>
                <w:color w:val="212121"/>
              </w:rPr>
            </w:pPr>
            <w:r>
              <w:rPr>
                <w:color w:val="212121"/>
              </w:rPr>
              <w:t>6.984%</w:t>
            </w:r>
          </w:p>
        </w:tc>
        <w:tc>
          <w:tcPr>
            <w:tcW w:w="2340" w:type="dxa"/>
            <w:shd w:val="clear" w:color="auto" w:fill="auto"/>
            <w:tcMar>
              <w:top w:w="100" w:type="dxa"/>
              <w:left w:w="100" w:type="dxa"/>
              <w:bottom w:w="100" w:type="dxa"/>
              <w:right w:w="100" w:type="dxa"/>
            </w:tcMar>
          </w:tcPr>
          <w:p w14:paraId="6EB72D1D" w14:textId="77777777" w:rsidR="002969BB" w:rsidRDefault="00000000">
            <w:pPr>
              <w:widowControl w:val="0"/>
              <w:spacing w:line="240" w:lineRule="auto"/>
              <w:jc w:val="both"/>
              <w:rPr>
                <w:color w:val="212121"/>
              </w:rPr>
            </w:pPr>
            <w:r>
              <w:rPr>
                <w:color w:val="212121"/>
              </w:rPr>
              <w:t>2560.393</w:t>
            </w:r>
          </w:p>
        </w:tc>
      </w:tr>
    </w:tbl>
    <w:p w14:paraId="401E7695" w14:textId="77777777" w:rsidR="002969BB" w:rsidRDefault="00000000">
      <w:pPr>
        <w:shd w:val="clear" w:color="auto" w:fill="FFFFFF"/>
        <w:spacing w:before="240" w:after="240"/>
        <w:jc w:val="both"/>
        <w:rPr>
          <w:b/>
          <w:color w:val="212121"/>
        </w:rPr>
      </w:pPr>
      <w:r>
        <w:rPr>
          <w:b/>
          <w:noProof/>
          <w:color w:val="212121"/>
        </w:rPr>
        <w:drawing>
          <wp:inline distT="114300" distB="114300" distL="114300" distR="114300" wp14:anchorId="797ED5A3" wp14:editId="11D6BDDC">
            <wp:extent cx="5787809" cy="2603118"/>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787809" cy="2603118"/>
                    </a:xfrm>
                    <a:prstGeom prst="rect">
                      <a:avLst/>
                    </a:prstGeom>
                    <a:ln/>
                  </pic:spPr>
                </pic:pic>
              </a:graphicData>
            </a:graphic>
          </wp:inline>
        </w:drawing>
      </w:r>
    </w:p>
    <w:p w14:paraId="6BB7F783" w14:textId="77777777" w:rsidR="002969BB" w:rsidRDefault="00000000">
      <w:pPr>
        <w:shd w:val="clear" w:color="auto" w:fill="FFFFFF"/>
        <w:spacing w:before="240" w:after="240"/>
        <w:jc w:val="center"/>
      </w:pPr>
      <w:r>
        <w:t>Park-1 SARIMA Plot</w:t>
      </w:r>
    </w:p>
    <w:p w14:paraId="0B9F3E13" w14:textId="77777777" w:rsidR="002969BB" w:rsidRDefault="00000000">
      <w:pPr>
        <w:shd w:val="clear" w:color="auto" w:fill="FFFFFF"/>
        <w:spacing w:before="240" w:after="240"/>
        <w:jc w:val="center"/>
      </w:pPr>
      <w:r>
        <w:rPr>
          <w:noProof/>
        </w:rPr>
        <w:drawing>
          <wp:inline distT="114300" distB="114300" distL="114300" distR="114300" wp14:anchorId="763E6D45" wp14:editId="53F2F3CA">
            <wp:extent cx="5762625" cy="2482858"/>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5762625" cy="2482858"/>
                    </a:xfrm>
                    <a:prstGeom prst="rect">
                      <a:avLst/>
                    </a:prstGeom>
                    <a:ln/>
                  </pic:spPr>
                </pic:pic>
              </a:graphicData>
            </a:graphic>
          </wp:inline>
        </w:drawing>
      </w:r>
    </w:p>
    <w:p w14:paraId="771D1E83" w14:textId="77777777" w:rsidR="002969BB" w:rsidRDefault="00000000">
      <w:pPr>
        <w:shd w:val="clear" w:color="auto" w:fill="FFFFFF"/>
        <w:spacing w:before="240" w:after="240"/>
        <w:jc w:val="center"/>
        <w:rPr>
          <w:b/>
          <w:color w:val="212121"/>
        </w:rPr>
      </w:pPr>
      <w:r>
        <w:t>Park-2 SARIMA Plot</w:t>
      </w:r>
    </w:p>
    <w:p w14:paraId="33288FF6" w14:textId="77777777" w:rsidR="002969BB" w:rsidRDefault="00000000">
      <w:pPr>
        <w:pStyle w:val="Heading2"/>
        <w:shd w:val="clear" w:color="auto" w:fill="FFFFFF"/>
        <w:spacing w:before="240" w:after="240"/>
        <w:jc w:val="both"/>
        <w:rPr>
          <w:b/>
        </w:rPr>
      </w:pPr>
      <w:bookmarkStart w:id="38" w:name="_Toc152278515"/>
      <w:r>
        <w:rPr>
          <w:b/>
        </w:rPr>
        <w:lastRenderedPageBreak/>
        <w:t>7. Conclusions</w:t>
      </w:r>
      <w:bookmarkEnd w:id="38"/>
    </w:p>
    <w:p w14:paraId="36279A53" w14:textId="77777777" w:rsidR="002969BB" w:rsidRDefault="00000000">
      <w:pPr>
        <w:shd w:val="clear" w:color="auto" w:fill="FFFFFF"/>
        <w:spacing w:before="240" w:after="240"/>
        <w:jc w:val="both"/>
        <w:rPr>
          <w:color w:val="212121"/>
        </w:rPr>
      </w:pPr>
      <w:r>
        <w:rPr>
          <w:color w:val="212121"/>
        </w:rPr>
        <w:t>ARMA model gave the best result (lowest MAPE value) for daily data. For weekly, ARMA gave best fit for park 1 and SARIMA for park 2.</w:t>
      </w:r>
    </w:p>
    <w:p w14:paraId="28582058" w14:textId="77777777" w:rsidR="002969BB" w:rsidRDefault="00000000">
      <w:pPr>
        <w:shd w:val="clear" w:color="auto" w:fill="FFFFFF"/>
        <w:spacing w:before="240" w:after="240"/>
        <w:jc w:val="both"/>
        <w:rPr>
          <w:b/>
          <w:color w:val="212121"/>
        </w:rPr>
      </w:pPr>
      <w:r>
        <w:rPr>
          <w:color w:val="212121"/>
        </w:rPr>
        <w:t xml:space="preserve">As the daily data tends to have much more random variation as compared to weekly </w:t>
      </w:r>
      <w:proofErr w:type="gramStart"/>
      <w:r>
        <w:rPr>
          <w:color w:val="212121"/>
        </w:rPr>
        <w:t>data,  weekly</w:t>
      </w:r>
      <w:proofErr w:type="gramEnd"/>
      <w:r>
        <w:rPr>
          <w:color w:val="212121"/>
        </w:rPr>
        <w:t xml:space="preserve"> forecasting was more accurate as compared to daily forecasting.</w:t>
      </w:r>
    </w:p>
    <w:p w14:paraId="57DDA0AA" w14:textId="77777777" w:rsidR="002969BB" w:rsidRDefault="002969BB">
      <w:pPr>
        <w:shd w:val="clear" w:color="auto" w:fill="FFFFFF"/>
        <w:spacing w:before="240" w:after="240"/>
        <w:jc w:val="both"/>
        <w:rPr>
          <w:b/>
          <w:color w:val="212121"/>
        </w:rPr>
      </w:pPr>
    </w:p>
    <w:p w14:paraId="6C698BA5" w14:textId="77777777" w:rsidR="002969BB" w:rsidRDefault="00000000">
      <w:pPr>
        <w:pStyle w:val="Heading2"/>
        <w:shd w:val="clear" w:color="auto" w:fill="FFFFFF"/>
        <w:spacing w:before="240" w:after="240"/>
        <w:jc w:val="both"/>
        <w:rPr>
          <w:b/>
        </w:rPr>
      </w:pPr>
      <w:bookmarkStart w:id="39" w:name="_Toc152278516"/>
      <w:r>
        <w:rPr>
          <w:b/>
        </w:rPr>
        <w:t>8. References</w:t>
      </w:r>
      <w:bookmarkEnd w:id="39"/>
    </w:p>
    <w:p w14:paraId="281F3CBE" w14:textId="77777777" w:rsidR="002969BB" w:rsidRDefault="00000000">
      <w:pPr>
        <w:numPr>
          <w:ilvl w:val="0"/>
          <w:numId w:val="2"/>
        </w:numPr>
        <w:ind w:left="360"/>
      </w:pPr>
      <w:r>
        <w:t>Wikipedia - AR, MA, ARMA, ARIMA, SARIMA</w:t>
      </w:r>
    </w:p>
    <w:p w14:paraId="516A0BFB" w14:textId="77777777" w:rsidR="002969BB" w:rsidRDefault="00000000">
      <w:pPr>
        <w:numPr>
          <w:ilvl w:val="0"/>
          <w:numId w:val="2"/>
        </w:numPr>
        <w:ind w:left="360"/>
      </w:pPr>
      <w:hyperlink r:id="rId53" w:anchor=":~:text=Autocorrelation%20function%20(ACF)%20and%20Partial,Moving%20Average%20(MA)%20models">
        <w:r>
          <w:rPr>
            <w:color w:val="1155CC"/>
            <w:u w:val="single"/>
          </w:rPr>
          <w:t>https://www.linkedin.com/pulse/time-series-analysis-short-introduction-#:~:text=Autocorrelation%20function%20(ACF)%20and%20Partial,Moving%20Average%20(MA)%20models</w:t>
        </w:r>
      </w:hyperlink>
      <w:r>
        <w:t>.</w:t>
      </w:r>
    </w:p>
    <w:p w14:paraId="6582B4F2" w14:textId="4F10F052" w:rsidR="002969BB" w:rsidRDefault="00000000" w:rsidP="00DC567C">
      <w:pPr>
        <w:numPr>
          <w:ilvl w:val="0"/>
          <w:numId w:val="2"/>
        </w:numPr>
        <w:ind w:left="360"/>
      </w:pPr>
      <w:hyperlink r:id="rId54">
        <w:r>
          <w:rPr>
            <w:color w:val="1155CC"/>
            <w:u w:val="single"/>
          </w:rPr>
          <w:t>www.mnre.gov.in</w:t>
        </w:r>
      </w:hyperlink>
    </w:p>
    <w:p w14:paraId="62648AE4" w14:textId="77777777" w:rsidR="002969BB" w:rsidRDefault="00000000">
      <w:pPr>
        <w:numPr>
          <w:ilvl w:val="0"/>
          <w:numId w:val="2"/>
        </w:numPr>
        <w:ind w:left="360"/>
      </w:pPr>
      <w:hyperlink r:id="rId55">
        <w:r>
          <w:rPr>
            <w:color w:val="1155CC"/>
            <w:u w:val="single"/>
          </w:rPr>
          <w:t>https://www.kaggle.com/code/ryanholbrook/forecasting-with-machine-learning</w:t>
        </w:r>
      </w:hyperlink>
    </w:p>
    <w:p w14:paraId="46314B02" w14:textId="77777777" w:rsidR="002969BB" w:rsidRDefault="00000000">
      <w:pPr>
        <w:numPr>
          <w:ilvl w:val="0"/>
          <w:numId w:val="2"/>
        </w:numPr>
        <w:ind w:left="360"/>
      </w:pPr>
      <w:hyperlink r:id="rId56" w:anchor=":~:text=There%20are%20various%20statistical%20tests,unit%20root%20in%20the%20data">
        <w:r>
          <w:rPr>
            <w:color w:val="1155CC"/>
            <w:u w:val="single"/>
          </w:rPr>
          <w:t>https://www.analyticsvidhya.com/blog/2021/06/statistical-tests-to-check-stationarity-in-time-series-part-1/#:~:text=There%20are%20various%20statistical%20tests,unit%20root%20in%20the%20data</w:t>
        </w:r>
      </w:hyperlink>
      <w:r>
        <w:t>.</w:t>
      </w:r>
    </w:p>
    <w:p w14:paraId="6C176111" w14:textId="77777777" w:rsidR="002969BB" w:rsidRDefault="002969BB"/>
    <w:p w14:paraId="57F3C51B" w14:textId="77777777" w:rsidR="002969BB" w:rsidRDefault="00000000">
      <w:pPr>
        <w:pStyle w:val="Heading2"/>
        <w:shd w:val="clear" w:color="auto" w:fill="FFFFFF"/>
        <w:spacing w:before="240" w:after="240"/>
        <w:jc w:val="both"/>
        <w:rPr>
          <w:b/>
        </w:rPr>
      </w:pPr>
      <w:bookmarkStart w:id="40" w:name="_Toc152278517"/>
      <w:r>
        <w:rPr>
          <w:b/>
        </w:rPr>
        <w:t>Appendices</w:t>
      </w:r>
      <w:bookmarkEnd w:id="40"/>
    </w:p>
    <w:p w14:paraId="718CDC7C" w14:textId="635F2CC1" w:rsidR="009A2ED2" w:rsidRDefault="009A2ED2" w:rsidP="009A2ED2">
      <w:bookmarkStart w:id="41" w:name="_2u6wntf" w:colFirst="0" w:colLast="0"/>
      <w:bookmarkEnd w:id="41"/>
      <w:r>
        <w:t xml:space="preserve">Please refer to this link for codes: </w:t>
      </w:r>
    </w:p>
    <w:p w14:paraId="2AC5EAB8" w14:textId="70B47188" w:rsidR="002969BB" w:rsidRDefault="00000000" w:rsidP="009A2ED2">
      <w:hyperlink r:id="rId57" w:history="1">
        <w:r w:rsidR="009A2ED2" w:rsidRPr="00CC2818">
          <w:rPr>
            <w:rStyle w:val="Hyperlink"/>
          </w:rPr>
          <w:t>https://drive.google.com/drive/folders/1iVBR_EuuGmHHJ4CxL0xG8A4gEDu-CD82?usp=drive_link</w:t>
        </w:r>
      </w:hyperlink>
    </w:p>
    <w:p w14:paraId="4E4C6BB6" w14:textId="77777777" w:rsidR="009A2ED2" w:rsidRDefault="009A2ED2" w:rsidP="009A2ED2"/>
    <w:p w14:paraId="05CA6A57" w14:textId="77777777" w:rsidR="002969BB" w:rsidRDefault="002969BB">
      <w:pPr>
        <w:jc w:val="both"/>
      </w:pPr>
    </w:p>
    <w:p w14:paraId="415E48BF" w14:textId="77777777" w:rsidR="002969BB" w:rsidRDefault="002969BB">
      <w:pPr>
        <w:jc w:val="both"/>
      </w:pPr>
    </w:p>
    <w:p w14:paraId="5919A99E" w14:textId="77777777" w:rsidR="002969BB" w:rsidRDefault="002969BB">
      <w:pPr>
        <w:jc w:val="both"/>
      </w:pPr>
    </w:p>
    <w:p w14:paraId="488CF142" w14:textId="77777777" w:rsidR="002969BB" w:rsidRDefault="002969BB">
      <w:pPr>
        <w:jc w:val="both"/>
      </w:pPr>
    </w:p>
    <w:p w14:paraId="6210492A" w14:textId="77777777" w:rsidR="002969BB" w:rsidRDefault="002969BB">
      <w:pPr>
        <w:jc w:val="both"/>
      </w:pPr>
    </w:p>
    <w:p w14:paraId="25D3C872" w14:textId="77777777" w:rsidR="002969BB" w:rsidRDefault="002969BB">
      <w:pPr>
        <w:jc w:val="both"/>
      </w:pPr>
    </w:p>
    <w:p w14:paraId="48BD7E60" w14:textId="77777777" w:rsidR="002969BB" w:rsidRDefault="002969BB">
      <w:pPr>
        <w:jc w:val="both"/>
      </w:pPr>
    </w:p>
    <w:p w14:paraId="28A61539" w14:textId="77777777" w:rsidR="002969BB" w:rsidRDefault="002969BB">
      <w:pPr>
        <w:jc w:val="both"/>
      </w:pPr>
    </w:p>
    <w:p w14:paraId="0688F836" w14:textId="77777777" w:rsidR="002969BB" w:rsidRDefault="002969BB">
      <w:pPr>
        <w:jc w:val="both"/>
      </w:pPr>
    </w:p>
    <w:p w14:paraId="4FA6F48D" w14:textId="77777777" w:rsidR="002969BB" w:rsidRDefault="002969BB">
      <w:pPr>
        <w:jc w:val="both"/>
      </w:pPr>
    </w:p>
    <w:p w14:paraId="5300A342" w14:textId="77777777" w:rsidR="002969BB" w:rsidRDefault="002969BB">
      <w:pPr>
        <w:jc w:val="both"/>
      </w:pPr>
    </w:p>
    <w:p w14:paraId="5A83F33E" w14:textId="77777777" w:rsidR="002969BB" w:rsidRDefault="002969BB">
      <w:pPr>
        <w:jc w:val="both"/>
      </w:pPr>
    </w:p>
    <w:p w14:paraId="13176A51" w14:textId="77777777" w:rsidR="002969BB" w:rsidRDefault="002969BB">
      <w:pPr>
        <w:jc w:val="both"/>
      </w:pPr>
    </w:p>
    <w:p w14:paraId="3CDAB85E" w14:textId="77777777" w:rsidR="002969BB" w:rsidRDefault="002969BB">
      <w:pPr>
        <w:jc w:val="both"/>
      </w:pPr>
    </w:p>
    <w:sectPr w:rsidR="002969BB" w:rsidSect="009A2ED2">
      <w:headerReference w:type="default" r:id="rId58"/>
      <w:footerReference w:type="default" r:id="rId59"/>
      <w:pgSz w:w="12240" w:h="15840"/>
      <w:pgMar w:top="1260" w:right="1440" w:bottom="1260" w:left="1440" w:header="720" w:footer="720" w:gutter="0"/>
      <w:pgBorders w:offsetFrom="page">
        <w:top w:val="single" w:sz="6" w:space="24" w:color="auto"/>
        <w:left w:val="single" w:sz="6" w:space="24" w:color="auto"/>
        <w:bottom w:val="single" w:sz="6" w:space="24" w:color="auto"/>
        <w:right w:val="single"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17118" w14:textId="77777777" w:rsidR="00685177" w:rsidRDefault="00685177">
      <w:pPr>
        <w:spacing w:line="240" w:lineRule="auto"/>
      </w:pPr>
      <w:r>
        <w:separator/>
      </w:r>
    </w:p>
  </w:endnote>
  <w:endnote w:type="continuationSeparator" w:id="0">
    <w:p w14:paraId="0B3CA4E5" w14:textId="77777777" w:rsidR="00685177" w:rsidRDefault="006851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Arimo">
    <w:altName w:val="Calibri"/>
    <w:charset w:val="00"/>
    <w:family w:val="auto"/>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FA878" w14:textId="77777777" w:rsidR="002969BB" w:rsidRDefault="00000000">
    <w:pPr>
      <w:jc w:val="right"/>
    </w:pPr>
    <w:r>
      <w:fldChar w:fldCharType="begin"/>
    </w:r>
    <w:r>
      <w:instrText>PAGE</w:instrText>
    </w:r>
    <w:r>
      <w:fldChar w:fldCharType="separate"/>
    </w:r>
    <w:r w:rsidR="009A2ED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960DC" w14:textId="77777777" w:rsidR="00685177" w:rsidRDefault="00685177">
      <w:pPr>
        <w:spacing w:line="240" w:lineRule="auto"/>
      </w:pPr>
      <w:r>
        <w:separator/>
      </w:r>
    </w:p>
  </w:footnote>
  <w:footnote w:type="continuationSeparator" w:id="0">
    <w:p w14:paraId="5724B5AA" w14:textId="77777777" w:rsidR="00685177" w:rsidRDefault="006851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60FE" w14:textId="77777777" w:rsidR="002969BB" w:rsidRDefault="002969B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B7CFF"/>
    <w:multiLevelType w:val="multilevel"/>
    <w:tmpl w:val="093A60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D6B6992"/>
    <w:multiLevelType w:val="multilevel"/>
    <w:tmpl w:val="89168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CC391B"/>
    <w:multiLevelType w:val="multilevel"/>
    <w:tmpl w:val="03C61B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7E6636"/>
    <w:multiLevelType w:val="multilevel"/>
    <w:tmpl w:val="F7DA1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1E218C"/>
    <w:multiLevelType w:val="multilevel"/>
    <w:tmpl w:val="5EF45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536FEF"/>
    <w:multiLevelType w:val="multilevel"/>
    <w:tmpl w:val="D5D4D3AC"/>
    <w:lvl w:ilvl="0">
      <w:start w:val="1"/>
      <w:numFmt w:val="bullet"/>
      <w:lvlText w:val="●"/>
      <w:lvlJc w:val="left"/>
      <w:pPr>
        <w:ind w:left="780" w:hanging="360"/>
      </w:pPr>
      <w:rPr>
        <w:rFonts w:ascii="Noto Sans Symbols" w:eastAsia="Noto Sans Symbols" w:hAnsi="Noto Sans Symbols" w:cs="Noto Sans Symbols"/>
      </w:rPr>
    </w:lvl>
    <w:lvl w:ilvl="1">
      <w:start w:val="1"/>
      <w:numFmt w:val="bullet"/>
      <w:lvlText w:val="o"/>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o"/>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o"/>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6" w15:restartNumberingAfterBreak="0">
    <w:nsid w:val="7F774A94"/>
    <w:multiLevelType w:val="multilevel"/>
    <w:tmpl w:val="C812D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31170361">
    <w:abstractNumId w:val="2"/>
  </w:num>
  <w:num w:numId="2" w16cid:durableId="1293485431">
    <w:abstractNumId w:val="1"/>
  </w:num>
  <w:num w:numId="3" w16cid:durableId="908731965">
    <w:abstractNumId w:val="0"/>
  </w:num>
  <w:num w:numId="4" w16cid:durableId="478498903">
    <w:abstractNumId w:val="3"/>
  </w:num>
  <w:num w:numId="5" w16cid:durableId="1015957452">
    <w:abstractNumId w:val="5"/>
  </w:num>
  <w:num w:numId="6" w16cid:durableId="366025965">
    <w:abstractNumId w:val="4"/>
  </w:num>
  <w:num w:numId="7" w16cid:durableId="6507943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9BB"/>
    <w:rsid w:val="000928D4"/>
    <w:rsid w:val="000F3AC0"/>
    <w:rsid w:val="00232796"/>
    <w:rsid w:val="002969BB"/>
    <w:rsid w:val="00332B69"/>
    <w:rsid w:val="003E3A28"/>
    <w:rsid w:val="00401F06"/>
    <w:rsid w:val="005942BB"/>
    <w:rsid w:val="00685177"/>
    <w:rsid w:val="007534AD"/>
    <w:rsid w:val="009A2ED2"/>
    <w:rsid w:val="00DC567C"/>
    <w:rsid w:val="00DD29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BAF72"/>
  <w15:docId w15:val="{D3F5837F-7CBB-483F-9505-E516BE29D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9A2ED2"/>
    <w:rPr>
      <w:color w:val="0000FF" w:themeColor="hyperlink"/>
      <w:u w:val="single"/>
    </w:rPr>
  </w:style>
  <w:style w:type="character" w:styleId="UnresolvedMention">
    <w:name w:val="Unresolved Mention"/>
    <w:basedOn w:val="DefaultParagraphFont"/>
    <w:uiPriority w:val="99"/>
    <w:semiHidden/>
    <w:unhideWhenUsed/>
    <w:rsid w:val="009A2ED2"/>
    <w:rPr>
      <w:color w:val="605E5C"/>
      <w:shd w:val="clear" w:color="auto" w:fill="E1DFDD"/>
    </w:rPr>
  </w:style>
  <w:style w:type="paragraph" w:styleId="TOC2">
    <w:name w:val="toc 2"/>
    <w:basedOn w:val="Normal"/>
    <w:next w:val="Normal"/>
    <w:autoRedefine/>
    <w:uiPriority w:val="39"/>
    <w:unhideWhenUsed/>
    <w:rsid w:val="00401F06"/>
    <w:pPr>
      <w:spacing w:after="100"/>
      <w:ind w:left="220"/>
    </w:pPr>
  </w:style>
  <w:style w:type="paragraph" w:styleId="TOC3">
    <w:name w:val="toc 3"/>
    <w:basedOn w:val="Normal"/>
    <w:next w:val="Normal"/>
    <w:autoRedefine/>
    <w:uiPriority w:val="39"/>
    <w:unhideWhenUsed/>
    <w:rsid w:val="00401F06"/>
    <w:pPr>
      <w:spacing w:after="100"/>
      <w:ind w:left="440"/>
    </w:pPr>
  </w:style>
  <w:style w:type="paragraph" w:styleId="TOC4">
    <w:name w:val="toc 4"/>
    <w:basedOn w:val="Normal"/>
    <w:next w:val="Normal"/>
    <w:autoRedefine/>
    <w:uiPriority w:val="39"/>
    <w:unhideWhenUsed/>
    <w:rsid w:val="00401F06"/>
    <w:pPr>
      <w:spacing w:after="100"/>
      <w:ind w:left="660"/>
    </w:pPr>
  </w:style>
  <w:style w:type="paragraph" w:styleId="TOCHeading">
    <w:name w:val="TOC Heading"/>
    <w:basedOn w:val="Heading1"/>
    <w:next w:val="Normal"/>
    <w:uiPriority w:val="39"/>
    <w:unhideWhenUsed/>
    <w:qFormat/>
    <w:rsid w:val="00401F06"/>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en.wikipedia.org/wiki/Autoregressive_integrated_moving_average" TargetMode="External"/><Relationship Id="rId21" Type="http://schemas.openxmlformats.org/officeDocument/2006/relationships/image" Target="media/image14.png"/><Relationship Id="rId34" Type="http://schemas.openxmlformats.org/officeDocument/2006/relationships/hyperlink" Target="https://en.wikipedia.org/wiki/Time_series_analysis"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kaggle.com/code/ryanholbrook/forecasting-with-machine-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en.wikipedia.org/wiki/Autoregressive_model" TargetMode="External"/><Relationship Id="rId40" Type="http://schemas.openxmlformats.org/officeDocument/2006/relationships/hyperlink" Target="https://en.wikipedia.org/wiki/Time_series" TargetMode="External"/><Relationship Id="rId45" Type="http://schemas.openxmlformats.org/officeDocument/2006/relationships/image" Target="media/image31.png"/><Relationship Id="rId53" Type="http://schemas.openxmlformats.org/officeDocument/2006/relationships/hyperlink" Target="https://www.linkedin.com/pulse/time-series-analysis-short-introduction-"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en.wikipedia.org/wiki/Univariate"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analyticsvidhya.com/blog/2021/06/statistical-tests-to-check-stationarity-in-time-series-part-1/"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Autoregressive%E2%80%93moving-average_model" TargetMode="External"/><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hyperlink" Target="http://www.mnre.gov.i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Cross-correlation" TargetMode="External"/><Relationship Id="rId49" Type="http://schemas.openxmlformats.org/officeDocument/2006/relationships/image" Target="media/image35.png"/><Relationship Id="rId57" Type="http://schemas.openxmlformats.org/officeDocument/2006/relationships/hyperlink" Target="https://drive.google.com/drive/folders/1iVBR_EuuGmHHJ4CxL0xG8A4gEDu-CD82?usp=drive_lin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80580-BAE6-4F39-BF79-B4667E9B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4255</Words>
  <Characters>24254</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Piyush Chanduka</dc:creator>
  <cp:lastModifiedBy>Piyush Chanduka</cp:lastModifiedBy>
  <cp:revision>10</cp:revision>
  <cp:lastPrinted>2023-11-30T18:03:00Z</cp:lastPrinted>
  <dcterms:created xsi:type="dcterms:W3CDTF">2023-11-30T16:46:00Z</dcterms:created>
  <dcterms:modified xsi:type="dcterms:W3CDTF">2023-11-30T18:04:00Z</dcterms:modified>
</cp:coreProperties>
</file>